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4A0172" w14:textId="77777777" w:rsidR="00417946" w:rsidRPr="00417946" w:rsidRDefault="00417946" w:rsidP="00417946">
      <w:pPr>
        <w:spacing w:after="140" w:line="276" w:lineRule="auto"/>
        <w:rPr>
          <w:rFonts w:cs="Times New Roman"/>
          <w:b/>
          <w:iCs/>
          <w:sz w:val="16"/>
          <w:szCs w:val="16"/>
          <w:lang w:eastAsia="ar-SA"/>
        </w:rPr>
      </w:pPr>
    </w:p>
    <w:p w14:paraId="27F9078F" w14:textId="17A3CB39" w:rsidR="00F076FE" w:rsidRPr="00417946" w:rsidRDefault="00F076FE" w:rsidP="00417946">
      <w:pPr>
        <w:pStyle w:val="Akapitzlist"/>
        <w:numPr>
          <w:ilvl w:val="0"/>
          <w:numId w:val="3"/>
        </w:numPr>
        <w:spacing w:after="140" w:line="276" w:lineRule="auto"/>
        <w:ind w:hanging="218"/>
        <w:rPr>
          <w:rFonts w:eastAsia="Tahoma" w:cs="Times New Roman"/>
          <w:b/>
          <w:iCs/>
          <w:szCs w:val="24"/>
          <w:lang w:eastAsia="ar-SA"/>
        </w:rPr>
      </w:pPr>
      <w:r w:rsidRPr="00417946">
        <w:rPr>
          <w:rFonts w:cs="Times New Roman"/>
          <w:b/>
          <w:iCs/>
          <w:szCs w:val="24"/>
          <w:lang w:eastAsia="ar-SA"/>
        </w:rPr>
        <w:t>OPIS PRZEDMIOTU ZAMÓWIENIA</w:t>
      </w:r>
    </w:p>
    <w:p w14:paraId="337EBA4B" w14:textId="65F67CD3" w:rsidR="00417946" w:rsidRDefault="00417946" w:rsidP="00417946">
      <w:pPr>
        <w:pStyle w:val="Akapitzlist"/>
        <w:numPr>
          <w:ilvl w:val="0"/>
          <w:numId w:val="1"/>
        </w:numPr>
        <w:spacing w:after="140" w:line="276" w:lineRule="auto"/>
        <w:jc w:val="both"/>
        <w:rPr>
          <w:rFonts w:eastAsia="Tahoma" w:cs="Times New Roman"/>
          <w:iCs/>
          <w:szCs w:val="24"/>
          <w:lang w:eastAsia="ar-SA"/>
        </w:rPr>
      </w:pPr>
      <w:r w:rsidRPr="00417946">
        <w:rPr>
          <w:rFonts w:eastAsia="Tahoma" w:cs="Times New Roman"/>
          <w:iCs/>
          <w:szCs w:val="24"/>
          <w:lang w:eastAsia="ar-SA"/>
        </w:rPr>
        <w:t>Przedmiote</w:t>
      </w:r>
      <w:r>
        <w:rPr>
          <w:rFonts w:eastAsia="Tahoma" w:cs="Times New Roman"/>
          <w:iCs/>
          <w:szCs w:val="24"/>
          <w:lang w:eastAsia="ar-SA"/>
        </w:rPr>
        <w:t>m zamówienia jest dostawa fabrycznie nowego</w:t>
      </w:r>
      <w:r w:rsidR="00623AC9">
        <w:rPr>
          <w:rFonts w:eastAsia="Tahoma" w:cs="Times New Roman"/>
          <w:iCs/>
          <w:szCs w:val="24"/>
          <w:lang w:eastAsia="ar-SA"/>
        </w:rPr>
        <w:t>, kompletnego i wolnego od wad</w:t>
      </w:r>
      <w:r>
        <w:rPr>
          <w:rFonts w:eastAsia="Tahoma" w:cs="Times New Roman"/>
          <w:iCs/>
          <w:szCs w:val="24"/>
          <w:lang w:eastAsia="ar-SA"/>
        </w:rPr>
        <w:t xml:space="preserve"> autobusu</w:t>
      </w:r>
      <w:r w:rsidR="00D65D27">
        <w:rPr>
          <w:rFonts w:eastAsia="Tahoma" w:cs="Times New Roman"/>
          <w:iCs/>
          <w:szCs w:val="24"/>
          <w:lang w:eastAsia="ar-SA"/>
        </w:rPr>
        <w:t>.</w:t>
      </w:r>
    </w:p>
    <w:p w14:paraId="4BA955B3" w14:textId="2E2A828F" w:rsidR="00417946" w:rsidRPr="00417946" w:rsidRDefault="00417946" w:rsidP="00417946">
      <w:pPr>
        <w:pStyle w:val="Akapitzlist"/>
        <w:numPr>
          <w:ilvl w:val="0"/>
          <w:numId w:val="1"/>
        </w:numPr>
        <w:spacing w:after="140" w:line="276" w:lineRule="auto"/>
        <w:jc w:val="both"/>
        <w:rPr>
          <w:rFonts w:eastAsia="Tahoma" w:cs="Times New Roman"/>
          <w:iCs/>
          <w:szCs w:val="24"/>
          <w:lang w:eastAsia="ar-SA"/>
        </w:rPr>
      </w:pPr>
      <w:r>
        <w:rPr>
          <w:rFonts w:eastAsia="Tahoma" w:cs="Times New Roman"/>
          <w:iCs/>
          <w:szCs w:val="24"/>
          <w:lang w:eastAsia="ar-SA"/>
        </w:rPr>
        <w:t>S</w:t>
      </w:r>
      <w:r w:rsidRPr="00417946">
        <w:rPr>
          <w:rFonts w:eastAsia="Tahoma" w:cs="Times New Roman"/>
          <w:iCs/>
          <w:szCs w:val="24"/>
          <w:lang w:eastAsia="ar-SA"/>
        </w:rPr>
        <w:t xml:space="preserve">zczegółowy opis przedmiotu zamówienia – wymagania techniczne </w:t>
      </w:r>
      <w:r w:rsidR="00236407">
        <w:rPr>
          <w:rFonts w:eastAsia="Tahoma" w:cs="Times New Roman"/>
          <w:iCs/>
          <w:szCs w:val="24"/>
          <w:lang w:eastAsia="ar-SA"/>
        </w:rPr>
        <w:t xml:space="preserve">dla autobusu minimum    </w:t>
      </w:r>
      <w:r w:rsidR="00AC1357">
        <w:rPr>
          <w:rFonts w:eastAsia="Tahoma" w:cs="Times New Roman"/>
          <w:iCs/>
          <w:szCs w:val="24"/>
          <w:lang w:eastAsia="ar-SA"/>
        </w:rPr>
        <w:t xml:space="preserve"> 35</w:t>
      </w:r>
      <w:r w:rsidR="00623AC9">
        <w:rPr>
          <w:rFonts w:eastAsia="Tahoma" w:cs="Times New Roman"/>
          <w:iCs/>
          <w:szCs w:val="24"/>
          <w:lang w:eastAsia="ar-SA"/>
        </w:rPr>
        <w:t xml:space="preserve"> miejscowego </w:t>
      </w:r>
      <w:r w:rsidRPr="00417946">
        <w:rPr>
          <w:rFonts w:eastAsia="Tahoma" w:cs="Times New Roman"/>
          <w:iCs/>
          <w:szCs w:val="24"/>
          <w:lang w:eastAsia="ar-SA"/>
        </w:rPr>
        <w:t>określono w pkt. II niniejszego  Załącznika Nr 1 do SWZ</w:t>
      </w:r>
      <w:r>
        <w:rPr>
          <w:rFonts w:eastAsia="Tahoma" w:cs="Times New Roman"/>
          <w:iCs/>
          <w:szCs w:val="24"/>
          <w:lang w:eastAsia="ar-SA"/>
        </w:rPr>
        <w:t>.</w:t>
      </w:r>
    </w:p>
    <w:p w14:paraId="783995AB" w14:textId="481BCA64" w:rsidR="00204C61" w:rsidRDefault="00236407" w:rsidP="00236407">
      <w:pPr>
        <w:pStyle w:val="Akapitzlist"/>
        <w:numPr>
          <w:ilvl w:val="0"/>
          <w:numId w:val="1"/>
        </w:numPr>
        <w:spacing w:after="140" w:line="276" w:lineRule="auto"/>
        <w:jc w:val="both"/>
        <w:rPr>
          <w:rFonts w:eastAsia="Tahoma" w:cs="Times New Roman"/>
          <w:iCs/>
          <w:szCs w:val="24"/>
          <w:lang w:eastAsia="ar-SA"/>
        </w:rPr>
      </w:pPr>
      <w:r>
        <w:rPr>
          <w:rFonts w:eastAsia="Tahoma" w:cs="Times New Roman"/>
          <w:iCs/>
          <w:szCs w:val="24"/>
          <w:lang w:eastAsia="ar-SA"/>
        </w:rPr>
        <w:t>Autobus musi spełniać wszelki</w:t>
      </w:r>
      <w:r w:rsidR="00204C61">
        <w:rPr>
          <w:rFonts w:eastAsia="Tahoma" w:cs="Times New Roman"/>
          <w:iCs/>
          <w:szCs w:val="24"/>
          <w:lang w:eastAsia="ar-SA"/>
        </w:rPr>
        <w:t xml:space="preserve">e wymagania wynikające z ustawy </w:t>
      </w:r>
      <w:r w:rsidR="005266CB">
        <w:rPr>
          <w:rFonts w:eastAsia="Tahoma" w:cs="Times New Roman"/>
          <w:iCs/>
          <w:szCs w:val="24"/>
          <w:lang w:eastAsia="ar-SA"/>
        </w:rPr>
        <w:t xml:space="preserve">z dnia 20 czerwca 1997r. </w:t>
      </w:r>
      <w:r>
        <w:rPr>
          <w:rFonts w:eastAsia="Tahoma" w:cs="Times New Roman"/>
          <w:iCs/>
          <w:szCs w:val="24"/>
          <w:lang w:eastAsia="ar-SA"/>
        </w:rPr>
        <w:t>„Prawo o ruchu drogowym” (Dz.U. z 2018r.;</w:t>
      </w:r>
      <w:r w:rsidRPr="00236407">
        <w:rPr>
          <w:rFonts w:eastAsia="Tahoma" w:cs="Times New Roman"/>
          <w:iCs/>
          <w:szCs w:val="24"/>
          <w:lang w:eastAsia="ar-SA"/>
        </w:rPr>
        <w:t xml:space="preserve"> poz.190, z </w:t>
      </w:r>
      <w:proofErr w:type="spellStart"/>
      <w:r w:rsidRPr="00236407">
        <w:rPr>
          <w:rFonts w:eastAsia="Tahoma" w:cs="Times New Roman"/>
          <w:iCs/>
          <w:szCs w:val="24"/>
          <w:lang w:eastAsia="ar-SA"/>
        </w:rPr>
        <w:t>późn</w:t>
      </w:r>
      <w:proofErr w:type="spellEnd"/>
      <w:r w:rsidRPr="00236407">
        <w:rPr>
          <w:rFonts w:eastAsia="Tahoma" w:cs="Times New Roman"/>
          <w:iCs/>
          <w:szCs w:val="24"/>
          <w:lang w:eastAsia="ar-SA"/>
        </w:rPr>
        <w:t>. zm.)</w:t>
      </w:r>
      <w:r>
        <w:rPr>
          <w:rFonts w:eastAsia="Tahoma" w:cs="Times New Roman"/>
          <w:iCs/>
          <w:szCs w:val="24"/>
          <w:lang w:eastAsia="ar-SA"/>
        </w:rPr>
        <w:t xml:space="preserve"> </w:t>
      </w:r>
      <w:r w:rsidR="005266CB">
        <w:rPr>
          <w:rFonts w:eastAsia="Tahoma" w:cs="Times New Roman"/>
          <w:iCs/>
          <w:szCs w:val="24"/>
          <w:lang w:eastAsia="ar-SA"/>
        </w:rPr>
        <w:t>oraz rozporządzeń</w:t>
      </w:r>
      <w:r w:rsidR="00081B19">
        <w:rPr>
          <w:rFonts w:eastAsia="Tahoma" w:cs="Times New Roman"/>
          <w:iCs/>
          <w:szCs w:val="24"/>
          <w:lang w:eastAsia="ar-SA"/>
        </w:rPr>
        <w:t xml:space="preserve"> wykonawczych, a zwłaszcza</w:t>
      </w:r>
      <w:r w:rsidR="005266CB">
        <w:rPr>
          <w:rFonts w:eastAsia="Tahoma" w:cs="Times New Roman"/>
          <w:iCs/>
          <w:szCs w:val="24"/>
          <w:lang w:eastAsia="ar-SA"/>
        </w:rPr>
        <w:t xml:space="preserve"> wymagania dl</w:t>
      </w:r>
      <w:r w:rsidR="008D5B61">
        <w:rPr>
          <w:rFonts w:eastAsia="Tahoma" w:cs="Times New Roman"/>
          <w:iCs/>
          <w:szCs w:val="24"/>
          <w:lang w:eastAsia="ar-SA"/>
        </w:rPr>
        <w:t>a pojazdów kategorii M3</w:t>
      </w:r>
      <w:r w:rsidR="002F19F7">
        <w:rPr>
          <w:rFonts w:eastAsia="Tahoma" w:cs="Times New Roman"/>
          <w:iCs/>
          <w:szCs w:val="24"/>
          <w:lang w:eastAsia="ar-SA"/>
        </w:rPr>
        <w:t xml:space="preserve"> klasy II</w:t>
      </w:r>
      <w:r w:rsidR="005266CB">
        <w:rPr>
          <w:rFonts w:eastAsia="Tahoma" w:cs="Times New Roman"/>
          <w:iCs/>
          <w:szCs w:val="24"/>
          <w:lang w:eastAsia="ar-SA"/>
        </w:rPr>
        <w:t>, określonych</w:t>
      </w:r>
      <w:r>
        <w:rPr>
          <w:rFonts w:eastAsia="Tahoma" w:cs="Times New Roman"/>
          <w:iCs/>
          <w:szCs w:val="24"/>
          <w:lang w:eastAsia="ar-SA"/>
        </w:rPr>
        <w:t xml:space="preserve"> </w:t>
      </w:r>
      <w:r w:rsidR="008D5B61">
        <w:rPr>
          <w:rFonts w:eastAsia="Tahoma" w:cs="Times New Roman"/>
          <w:iCs/>
          <w:szCs w:val="24"/>
          <w:lang w:eastAsia="ar-SA"/>
        </w:rPr>
        <w:t xml:space="preserve">                    </w:t>
      </w:r>
      <w:r w:rsidR="00081B19">
        <w:rPr>
          <w:rFonts w:eastAsia="Tahoma" w:cs="Times New Roman"/>
          <w:iCs/>
          <w:szCs w:val="24"/>
          <w:lang w:eastAsia="ar-SA"/>
        </w:rPr>
        <w:t>w następujących aktach prawnych</w:t>
      </w:r>
      <w:r w:rsidR="005266CB">
        <w:rPr>
          <w:rFonts w:eastAsia="Tahoma" w:cs="Times New Roman"/>
          <w:iCs/>
          <w:szCs w:val="24"/>
          <w:lang w:eastAsia="ar-SA"/>
        </w:rPr>
        <w:t>:</w:t>
      </w:r>
    </w:p>
    <w:p w14:paraId="13C84A8C" w14:textId="6CA889A5" w:rsidR="00136E09" w:rsidRDefault="008D5B61" w:rsidP="008D5B61">
      <w:pPr>
        <w:pStyle w:val="Akapitzlist"/>
        <w:numPr>
          <w:ilvl w:val="0"/>
          <w:numId w:val="6"/>
        </w:numPr>
        <w:spacing w:after="140" w:line="276" w:lineRule="auto"/>
        <w:jc w:val="both"/>
        <w:rPr>
          <w:rFonts w:eastAsia="Tahoma" w:cs="Times New Roman"/>
          <w:iCs/>
          <w:szCs w:val="24"/>
          <w:lang w:eastAsia="ar-SA"/>
        </w:rPr>
      </w:pPr>
      <w:r w:rsidRPr="008D5B61">
        <w:rPr>
          <w:rFonts w:eastAsia="Tahoma" w:cs="Times New Roman"/>
          <w:iCs/>
          <w:szCs w:val="24"/>
          <w:lang w:eastAsia="ar-SA"/>
        </w:rPr>
        <w:t xml:space="preserve">Rozporządzeniu Ministra Infrastruktury z dnia 31 grudnia 2002 roku w sprawie warunków technicznych pojazdów oraz zakresu ich niezbędnego wyposażenia (Dz. U. z 2016 r. poz. 2022 z </w:t>
      </w:r>
      <w:proofErr w:type="spellStart"/>
      <w:r w:rsidRPr="008D5B61">
        <w:rPr>
          <w:rFonts w:eastAsia="Tahoma" w:cs="Times New Roman"/>
          <w:iCs/>
          <w:szCs w:val="24"/>
          <w:lang w:eastAsia="ar-SA"/>
        </w:rPr>
        <w:t>późn</w:t>
      </w:r>
      <w:proofErr w:type="spellEnd"/>
      <w:r w:rsidRPr="008D5B61">
        <w:rPr>
          <w:rFonts w:eastAsia="Tahoma" w:cs="Times New Roman"/>
          <w:iCs/>
          <w:szCs w:val="24"/>
          <w:lang w:eastAsia="ar-SA"/>
        </w:rPr>
        <w:t xml:space="preserve">. zm.) </w:t>
      </w:r>
      <w:r>
        <w:rPr>
          <w:rFonts w:eastAsia="Tahoma" w:cs="Times New Roman"/>
          <w:iCs/>
          <w:szCs w:val="24"/>
          <w:lang w:eastAsia="ar-SA"/>
        </w:rPr>
        <w:t>–</w:t>
      </w:r>
      <w:r w:rsidRPr="008D5B61">
        <w:rPr>
          <w:rFonts w:eastAsia="Tahoma" w:cs="Times New Roman"/>
          <w:iCs/>
          <w:szCs w:val="24"/>
          <w:lang w:eastAsia="ar-SA"/>
        </w:rPr>
        <w:t xml:space="preserve"> w zakresie wymagań dotyczących pojazdów kategorii M3</w:t>
      </w:r>
      <w:r w:rsidR="002F19F7">
        <w:rPr>
          <w:rFonts w:eastAsia="Tahoma" w:cs="Times New Roman"/>
          <w:iCs/>
          <w:szCs w:val="24"/>
          <w:lang w:eastAsia="ar-SA"/>
        </w:rPr>
        <w:t xml:space="preserve"> klasy II</w:t>
      </w:r>
      <w:r>
        <w:rPr>
          <w:rFonts w:eastAsia="Tahoma" w:cs="Times New Roman"/>
          <w:iCs/>
          <w:szCs w:val="24"/>
          <w:lang w:eastAsia="ar-SA"/>
        </w:rPr>
        <w:t>;</w:t>
      </w:r>
    </w:p>
    <w:p w14:paraId="6FBE9490" w14:textId="055D05E2" w:rsidR="008D5B61" w:rsidRDefault="008D5B61" w:rsidP="008D5B61">
      <w:pPr>
        <w:pStyle w:val="Akapitzlist"/>
        <w:numPr>
          <w:ilvl w:val="0"/>
          <w:numId w:val="6"/>
        </w:numPr>
        <w:spacing w:after="140" w:line="276" w:lineRule="auto"/>
        <w:jc w:val="both"/>
        <w:rPr>
          <w:rFonts w:eastAsia="Tahoma" w:cs="Times New Roman"/>
          <w:iCs/>
          <w:szCs w:val="24"/>
          <w:lang w:eastAsia="ar-SA"/>
        </w:rPr>
      </w:pPr>
      <w:r w:rsidRPr="008D5B61">
        <w:rPr>
          <w:rFonts w:eastAsia="Tahoma" w:cs="Times New Roman"/>
          <w:iCs/>
          <w:szCs w:val="24"/>
          <w:lang w:eastAsia="ar-SA"/>
        </w:rPr>
        <w:t>Rozporządzeniu Ministra Infrastruktury z dnia 25 marca 2013 r., w sprawie homologacji typu pojazdów samochodowych i przyczep oraz ich przedmiotów wyposażenia lub części (Dz.U.2015.1475) - w zakresie wymagań dotyczących pojazdów kategorii M3</w:t>
      </w:r>
      <w:r w:rsidR="002F19F7">
        <w:rPr>
          <w:rFonts w:eastAsia="Tahoma" w:cs="Times New Roman"/>
          <w:iCs/>
          <w:szCs w:val="24"/>
          <w:lang w:eastAsia="ar-SA"/>
        </w:rPr>
        <w:t xml:space="preserve"> klasy II</w:t>
      </w:r>
      <w:r>
        <w:rPr>
          <w:rFonts w:eastAsia="Tahoma" w:cs="Times New Roman"/>
          <w:iCs/>
          <w:szCs w:val="24"/>
          <w:lang w:eastAsia="ar-SA"/>
        </w:rPr>
        <w:t>;</w:t>
      </w:r>
    </w:p>
    <w:p w14:paraId="00BB9F2D" w14:textId="01B5404C" w:rsidR="005266CB" w:rsidRDefault="008D5B61" w:rsidP="008D5B61">
      <w:pPr>
        <w:pStyle w:val="Akapitzlist"/>
        <w:numPr>
          <w:ilvl w:val="0"/>
          <w:numId w:val="6"/>
        </w:numPr>
        <w:spacing w:after="140" w:line="276" w:lineRule="auto"/>
        <w:jc w:val="both"/>
        <w:rPr>
          <w:rFonts w:eastAsia="Tahoma" w:cs="Times New Roman"/>
          <w:iCs/>
          <w:szCs w:val="24"/>
          <w:lang w:eastAsia="ar-SA"/>
        </w:rPr>
      </w:pPr>
      <w:r w:rsidRPr="008D5B61">
        <w:rPr>
          <w:rFonts w:eastAsia="Tahoma" w:cs="Times New Roman"/>
          <w:iCs/>
          <w:szCs w:val="24"/>
          <w:lang w:eastAsia="ar-SA"/>
        </w:rPr>
        <w:t xml:space="preserve">Rozporządzeniu Parlamentu Europejskiego i Rady (UE) 2018/858 z dnia 30 maja 2018r. </w:t>
      </w:r>
      <w:r>
        <w:rPr>
          <w:rFonts w:eastAsia="Tahoma" w:cs="Times New Roman"/>
          <w:iCs/>
          <w:szCs w:val="24"/>
          <w:lang w:eastAsia="ar-SA"/>
        </w:rPr>
        <w:t xml:space="preserve">      </w:t>
      </w:r>
      <w:r w:rsidRPr="008D5B61">
        <w:rPr>
          <w:rFonts w:eastAsia="Tahoma" w:cs="Times New Roman"/>
          <w:iCs/>
          <w:szCs w:val="24"/>
          <w:lang w:eastAsia="ar-SA"/>
        </w:rPr>
        <w:t>w sprawie homologacji i nadzoru rynku pojazdów silnikowych i ich przyczep oraz układów, komponentów i oddzielnych zespołów technicznych przeznaczonych do tych pojazdów, zmieniające rozporządzenie (WE) nr 715/2007 i (WE) nr 595/2009 oraz uchylające dyrektywę 2007/46/WE (Dz.U.UE.L.2018.151.1 z dnia 2018.06.14) - w zakresie wymagań dotyczących pojazdów kategorii M3</w:t>
      </w:r>
      <w:r w:rsidR="002F19F7">
        <w:rPr>
          <w:rFonts w:eastAsia="Tahoma" w:cs="Times New Roman"/>
          <w:iCs/>
          <w:szCs w:val="24"/>
          <w:lang w:eastAsia="ar-SA"/>
        </w:rPr>
        <w:t xml:space="preserve"> klasy II</w:t>
      </w:r>
      <w:r>
        <w:rPr>
          <w:rFonts w:eastAsia="Tahoma" w:cs="Times New Roman"/>
          <w:iCs/>
          <w:szCs w:val="24"/>
          <w:lang w:eastAsia="ar-SA"/>
        </w:rPr>
        <w:t>;</w:t>
      </w:r>
    </w:p>
    <w:p w14:paraId="10BEDF0C" w14:textId="6F18BEBD" w:rsidR="00136E09" w:rsidRDefault="00136E09" w:rsidP="005266CB">
      <w:pPr>
        <w:pStyle w:val="Akapitzlist"/>
        <w:numPr>
          <w:ilvl w:val="0"/>
          <w:numId w:val="6"/>
        </w:numPr>
        <w:spacing w:after="140" w:line="276" w:lineRule="auto"/>
        <w:jc w:val="both"/>
        <w:rPr>
          <w:rFonts w:eastAsia="Tahoma" w:cs="Times New Roman"/>
          <w:iCs/>
          <w:szCs w:val="24"/>
          <w:lang w:eastAsia="ar-SA"/>
        </w:rPr>
      </w:pPr>
      <w:r>
        <w:rPr>
          <w:rFonts w:eastAsia="Tahoma" w:cs="Times New Roman"/>
          <w:iCs/>
          <w:szCs w:val="24"/>
          <w:lang w:eastAsia="ar-SA"/>
        </w:rPr>
        <w:t>Rozporządzeniu Parlamentu Europejskiego i Rady (WE) nr 661/2009 z dnia 13 lipca 2009r. w sprawie wymagań technicznych w zakresie homologacji typu pojazdów silnikowych dotyczących ich bezpieczeństwa ogólnego, ich przyczep oraz przeznaczonych układów, częś</w:t>
      </w:r>
      <w:r w:rsidR="00B032DD">
        <w:rPr>
          <w:rFonts w:eastAsia="Tahoma" w:cs="Times New Roman"/>
          <w:iCs/>
          <w:szCs w:val="24"/>
          <w:lang w:eastAsia="ar-SA"/>
        </w:rPr>
        <w:t>ci i oddzie</w:t>
      </w:r>
      <w:r>
        <w:rPr>
          <w:rFonts w:eastAsia="Tahoma" w:cs="Times New Roman"/>
          <w:iCs/>
          <w:szCs w:val="24"/>
          <w:lang w:eastAsia="ar-SA"/>
        </w:rPr>
        <w:t>lnych zespołó</w:t>
      </w:r>
      <w:r w:rsidR="00B032DD">
        <w:rPr>
          <w:rFonts w:eastAsia="Tahoma" w:cs="Times New Roman"/>
          <w:iCs/>
          <w:szCs w:val="24"/>
          <w:lang w:eastAsia="ar-SA"/>
        </w:rPr>
        <w:t>w</w:t>
      </w:r>
      <w:r>
        <w:rPr>
          <w:rFonts w:eastAsia="Tahoma" w:cs="Times New Roman"/>
          <w:iCs/>
          <w:szCs w:val="24"/>
          <w:lang w:eastAsia="ar-SA"/>
        </w:rPr>
        <w:t xml:space="preserve"> technicznych (</w:t>
      </w:r>
      <w:r w:rsidR="00B032DD">
        <w:rPr>
          <w:rFonts w:eastAsia="Tahoma" w:cs="Times New Roman"/>
          <w:iCs/>
          <w:szCs w:val="24"/>
          <w:lang w:eastAsia="ar-SA"/>
        </w:rPr>
        <w:t>Dz.U.UE.L.2009.20</w:t>
      </w:r>
      <w:r w:rsidR="007A583F">
        <w:rPr>
          <w:rFonts w:eastAsia="Tahoma" w:cs="Times New Roman"/>
          <w:iCs/>
          <w:szCs w:val="24"/>
          <w:lang w:eastAsia="ar-SA"/>
        </w:rPr>
        <w:t>0.1 z dnia 2009.07.31);</w:t>
      </w:r>
    </w:p>
    <w:p w14:paraId="6FD9FE91" w14:textId="697FF3BD" w:rsidR="00136E09" w:rsidRPr="00081B19" w:rsidRDefault="008D5B61" w:rsidP="008D5B61">
      <w:pPr>
        <w:pStyle w:val="Akapitzlist"/>
        <w:numPr>
          <w:ilvl w:val="0"/>
          <w:numId w:val="6"/>
        </w:numPr>
        <w:spacing w:after="140" w:line="276" w:lineRule="auto"/>
        <w:jc w:val="both"/>
        <w:rPr>
          <w:rFonts w:eastAsia="Tahoma" w:cs="Times New Roman"/>
          <w:iCs/>
          <w:szCs w:val="24"/>
          <w:lang w:eastAsia="ar-SA"/>
        </w:rPr>
      </w:pPr>
      <w:r w:rsidRPr="008D5B61">
        <w:rPr>
          <w:rFonts w:eastAsia="Tahoma" w:cs="Times New Roman"/>
          <w:iCs/>
          <w:szCs w:val="24"/>
          <w:lang w:eastAsia="ar-SA"/>
        </w:rPr>
        <w:t>Rozporządzeniu Parlamentu Europejskiego i Rady (WE) n</w:t>
      </w:r>
      <w:r>
        <w:rPr>
          <w:rFonts w:eastAsia="Tahoma" w:cs="Times New Roman"/>
          <w:iCs/>
          <w:szCs w:val="24"/>
          <w:lang w:eastAsia="ar-SA"/>
        </w:rPr>
        <w:t>r 661/2009 z dnia 13 lipca 2009</w:t>
      </w:r>
      <w:r w:rsidRPr="008D5B61">
        <w:rPr>
          <w:rFonts w:eastAsia="Tahoma" w:cs="Times New Roman"/>
          <w:iCs/>
          <w:szCs w:val="24"/>
          <w:lang w:eastAsia="ar-SA"/>
        </w:rPr>
        <w:t>r. w sprawie wymagań technicznych w zakresie homologacji typu pojazdów silnikowych dotyczących ich bezpieczeństwa ogólnego, ich przyczep oraz przeznaczonych dla nich układów, części i oddzielnych zespołów technicznych (Dz.U.UE.L.2009.200.1 z dnia 2009.07.31)</w:t>
      </w:r>
      <w:r w:rsidR="00081B19">
        <w:rPr>
          <w:rFonts w:eastAsia="Tahoma" w:cs="Times New Roman"/>
          <w:iCs/>
          <w:szCs w:val="24"/>
          <w:lang w:eastAsia="ar-SA"/>
        </w:rPr>
        <w:t>.</w:t>
      </w:r>
    </w:p>
    <w:p w14:paraId="54A57F7B" w14:textId="43B23FE7" w:rsidR="002E7B3A" w:rsidRDefault="00204C61" w:rsidP="007A583F">
      <w:pPr>
        <w:pStyle w:val="Akapitzlist"/>
        <w:numPr>
          <w:ilvl w:val="0"/>
          <w:numId w:val="1"/>
        </w:numPr>
        <w:spacing w:after="140" w:line="276" w:lineRule="auto"/>
        <w:jc w:val="both"/>
        <w:rPr>
          <w:rFonts w:eastAsia="Tahoma" w:cs="Times New Roman"/>
          <w:iCs/>
          <w:szCs w:val="24"/>
          <w:lang w:eastAsia="ar-SA"/>
        </w:rPr>
      </w:pPr>
      <w:r w:rsidRPr="00204C61">
        <w:rPr>
          <w:rFonts w:eastAsia="Tahoma" w:cs="Times New Roman"/>
          <w:iCs/>
          <w:noProof/>
          <w:szCs w:val="24"/>
          <w:lang w:eastAsia="pl-PL"/>
        </w:rPr>
        <w:t xml:space="preserve"> </w:t>
      </w:r>
      <w:r w:rsidR="000A2682">
        <w:rPr>
          <w:rFonts w:eastAsia="Tahoma" w:cs="Times New Roman"/>
          <w:iCs/>
          <w:noProof/>
          <w:szCs w:val="24"/>
          <w:lang w:eastAsia="pl-PL"/>
        </w:rPr>
        <w:t>Pojazd musi posiadać</w:t>
      </w:r>
      <w:r w:rsidR="00081B19">
        <w:rPr>
          <w:rFonts w:eastAsia="Tahoma" w:cs="Times New Roman"/>
          <w:iCs/>
          <w:noProof/>
          <w:szCs w:val="24"/>
          <w:lang w:eastAsia="pl-PL"/>
        </w:rPr>
        <w:t xml:space="preserve"> aktualne (ważne) „Świadectwo Homologacji Typu Pojazdu</w:t>
      </w:r>
      <w:r w:rsidR="002E7B3A">
        <w:rPr>
          <w:rFonts w:eastAsia="Tahoma" w:cs="Times New Roman"/>
          <w:iCs/>
          <w:noProof/>
          <w:szCs w:val="24"/>
          <w:lang w:eastAsia="pl-PL"/>
        </w:rPr>
        <w:t>” lub „Świadectwo Homologacji typu WE Pojazdu” wraz z załącznikami (opisem technicznym) wydane zgod</w:t>
      </w:r>
      <w:r w:rsidR="007A583F">
        <w:rPr>
          <w:rFonts w:eastAsia="Tahoma" w:cs="Times New Roman"/>
          <w:iCs/>
          <w:noProof/>
          <w:szCs w:val="24"/>
          <w:lang w:eastAsia="pl-PL"/>
        </w:rPr>
        <w:t>nie z obowiązujacymi przepisami</w:t>
      </w:r>
      <w:r w:rsidR="002E7B3A">
        <w:rPr>
          <w:rFonts w:eastAsia="Tahoma" w:cs="Times New Roman"/>
          <w:iCs/>
          <w:noProof/>
          <w:szCs w:val="24"/>
          <w:lang w:eastAsia="pl-PL"/>
        </w:rPr>
        <w:t>.</w:t>
      </w:r>
    </w:p>
    <w:p w14:paraId="284A57E9" w14:textId="79AC451D" w:rsidR="007A583F" w:rsidRDefault="007A583F" w:rsidP="007A583F">
      <w:pPr>
        <w:pStyle w:val="Akapitzlist"/>
        <w:numPr>
          <w:ilvl w:val="0"/>
          <w:numId w:val="1"/>
        </w:numPr>
        <w:spacing w:after="140" w:line="276" w:lineRule="auto"/>
        <w:jc w:val="both"/>
        <w:rPr>
          <w:rFonts w:eastAsia="Tahoma" w:cs="Times New Roman"/>
          <w:iCs/>
          <w:szCs w:val="24"/>
          <w:lang w:eastAsia="ar-SA"/>
        </w:rPr>
      </w:pPr>
      <w:r w:rsidRPr="007A583F">
        <w:rPr>
          <w:rFonts w:eastAsia="Tahoma" w:cs="Times New Roman"/>
          <w:iCs/>
          <w:szCs w:val="24"/>
          <w:lang w:eastAsia="ar-SA"/>
        </w:rPr>
        <w:t xml:space="preserve">Autobus powinien spełniać wymogi dla pojazdów w </w:t>
      </w:r>
      <w:r w:rsidR="0089749C">
        <w:rPr>
          <w:rFonts w:eastAsia="Tahoma" w:cs="Times New Roman"/>
          <w:iCs/>
          <w:szCs w:val="24"/>
          <w:lang w:eastAsia="ar-SA"/>
        </w:rPr>
        <w:t xml:space="preserve">zakresie emisji zanieczyszczeń (tlenku węgla, </w:t>
      </w:r>
      <w:r w:rsidRPr="007A583F">
        <w:rPr>
          <w:rFonts w:eastAsia="Tahoma" w:cs="Times New Roman"/>
          <w:iCs/>
          <w:szCs w:val="24"/>
          <w:lang w:eastAsia="ar-SA"/>
        </w:rPr>
        <w:t>tlenków azotu, cząstek stałych oraz węglowodorów) oraz emisji dwutlenku węgla na poziomie obowiązującym na dzień odbioru pojazdu.</w:t>
      </w:r>
    </w:p>
    <w:p w14:paraId="1D5D7329" w14:textId="72A16529" w:rsidR="00623AC9" w:rsidRPr="007A583F" w:rsidRDefault="00417946" w:rsidP="007A583F">
      <w:pPr>
        <w:pStyle w:val="Akapitzlist"/>
        <w:numPr>
          <w:ilvl w:val="0"/>
          <w:numId w:val="1"/>
        </w:numPr>
        <w:spacing w:after="140" w:line="276" w:lineRule="auto"/>
        <w:jc w:val="both"/>
        <w:rPr>
          <w:rFonts w:eastAsia="Tahoma" w:cs="Times New Roman"/>
          <w:iCs/>
          <w:szCs w:val="24"/>
          <w:lang w:eastAsia="ar-SA"/>
        </w:rPr>
      </w:pPr>
      <w:r w:rsidRPr="000A2682">
        <w:rPr>
          <w:rFonts w:eastAsia="Tahoma" w:cs="Times New Roman"/>
          <w:iCs/>
          <w:szCs w:val="24"/>
          <w:lang w:eastAsia="ar-SA"/>
        </w:rPr>
        <w:t>Urządzenia i podzespoły zamontowane w pojeździe powinny spełniać wymagania odrębnych przepisów krajowych i/lub międzynarodowych</w:t>
      </w:r>
      <w:r w:rsidR="007A583F">
        <w:rPr>
          <w:rFonts w:eastAsia="Tahoma" w:cs="Times New Roman"/>
          <w:iCs/>
          <w:szCs w:val="24"/>
          <w:lang w:eastAsia="ar-SA"/>
        </w:rPr>
        <w:t>.</w:t>
      </w:r>
    </w:p>
    <w:p w14:paraId="48E2E7A2" w14:textId="210004E3" w:rsidR="00AC1357" w:rsidRDefault="00623AC9" w:rsidP="00AC1357">
      <w:pPr>
        <w:pStyle w:val="Akapitzlist"/>
        <w:numPr>
          <w:ilvl w:val="0"/>
          <w:numId w:val="1"/>
        </w:numPr>
        <w:spacing w:after="140" w:line="276" w:lineRule="auto"/>
        <w:jc w:val="both"/>
        <w:rPr>
          <w:rFonts w:eastAsia="Tahoma" w:cs="Times New Roman"/>
          <w:iCs/>
          <w:szCs w:val="24"/>
          <w:lang w:eastAsia="ar-SA"/>
        </w:rPr>
      </w:pPr>
      <w:r w:rsidRPr="00623AC9">
        <w:rPr>
          <w:rFonts w:eastAsia="Tahoma" w:cs="Times New Roman"/>
          <w:iCs/>
          <w:szCs w:val="24"/>
          <w:lang w:eastAsia="ar-SA"/>
        </w:rPr>
        <w:t>Układ sterowania silnika nie może zawierać ukrytych programów zmieniających poziom emisji spalin w zależności od trybu jego pracy</w:t>
      </w:r>
      <w:r>
        <w:rPr>
          <w:rFonts w:eastAsia="Tahoma" w:cs="Times New Roman"/>
          <w:iCs/>
          <w:szCs w:val="24"/>
          <w:lang w:eastAsia="ar-SA"/>
        </w:rPr>
        <w:t>.</w:t>
      </w:r>
    </w:p>
    <w:p w14:paraId="7DC277D9" w14:textId="6EE84090" w:rsidR="0089749C" w:rsidRDefault="003862DE" w:rsidP="0089749C">
      <w:pPr>
        <w:pStyle w:val="Akapitzlist"/>
        <w:numPr>
          <w:ilvl w:val="0"/>
          <w:numId w:val="1"/>
        </w:numPr>
        <w:spacing w:after="140" w:line="276" w:lineRule="auto"/>
        <w:jc w:val="both"/>
        <w:rPr>
          <w:rFonts w:eastAsia="Tahoma" w:cs="Times New Roman"/>
          <w:iCs/>
          <w:szCs w:val="24"/>
          <w:lang w:eastAsia="ar-SA"/>
        </w:rPr>
      </w:pPr>
      <w:r w:rsidRPr="002F19F7">
        <w:rPr>
          <w:rFonts w:eastAsia="Tahoma" w:cs="Times New Roman"/>
          <w:iCs/>
          <w:szCs w:val="24"/>
          <w:lang w:eastAsia="ar-SA"/>
        </w:rPr>
        <w:t xml:space="preserve">Oferowany autobus musi spełniać wymagania polskich przepisów umożliwiające rejestrację autobusu na terytorium RP z aktualnym świadectwem homologacji wydanym na terytorium UE. </w:t>
      </w:r>
      <w:r w:rsidRPr="002F19F7">
        <w:rPr>
          <w:rFonts w:eastAsia="Tahoma" w:cs="Times New Roman"/>
          <w:iCs/>
          <w:szCs w:val="24"/>
          <w:lang w:eastAsia="ar-SA"/>
        </w:rPr>
        <w:lastRenderedPageBreak/>
        <w:t>Zamawiający wymaga, aby świadectwo homologacji spełniało wymagania dotyczące homologacji p</w:t>
      </w:r>
      <w:r w:rsidR="0089749C" w:rsidRPr="002F19F7">
        <w:rPr>
          <w:rFonts w:eastAsia="Tahoma" w:cs="Times New Roman"/>
          <w:iCs/>
          <w:szCs w:val="24"/>
          <w:lang w:eastAsia="ar-SA"/>
        </w:rPr>
        <w:t xml:space="preserve">ojazdów kategorii M3 </w:t>
      </w:r>
      <w:r w:rsidRPr="002F19F7">
        <w:rPr>
          <w:rFonts w:eastAsia="Tahoma" w:cs="Times New Roman"/>
          <w:iCs/>
          <w:szCs w:val="24"/>
          <w:lang w:eastAsia="ar-SA"/>
        </w:rPr>
        <w:t xml:space="preserve">klasy </w:t>
      </w:r>
      <w:r w:rsidR="002F19F7">
        <w:rPr>
          <w:rFonts w:eastAsia="Tahoma" w:cs="Times New Roman"/>
          <w:iCs/>
          <w:szCs w:val="24"/>
          <w:lang w:eastAsia="ar-SA"/>
        </w:rPr>
        <w:t>II.</w:t>
      </w:r>
    </w:p>
    <w:p w14:paraId="323679B7" w14:textId="77777777" w:rsidR="002F19F7" w:rsidRPr="002F19F7" w:rsidRDefault="002F19F7" w:rsidP="002F19F7">
      <w:pPr>
        <w:pStyle w:val="Akapitzlist"/>
        <w:spacing w:after="140" w:line="276" w:lineRule="auto"/>
        <w:ind w:left="360"/>
        <w:jc w:val="both"/>
        <w:rPr>
          <w:rFonts w:eastAsia="Tahoma" w:cs="Times New Roman"/>
          <w:iCs/>
          <w:szCs w:val="24"/>
          <w:lang w:eastAsia="ar-SA"/>
        </w:rPr>
      </w:pPr>
    </w:p>
    <w:p w14:paraId="5A2E9642" w14:textId="5E1CBB35" w:rsidR="00AD35E7" w:rsidRPr="0089749C" w:rsidRDefault="00AD35E7" w:rsidP="0089749C">
      <w:pPr>
        <w:pStyle w:val="Akapitzlist"/>
        <w:numPr>
          <w:ilvl w:val="0"/>
          <w:numId w:val="3"/>
        </w:numPr>
        <w:tabs>
          <w:tab w:val="left" w:pos="720"/>
        </w:tabs>
        <w:spacing w:after="140" w:line="276" w:lineRule="auto"/>
        <w:ind w:hanging="76"/>
        <w:jc w:val="both"/>
        <w:rPr>
          <w:rFonts w:cs="Times New Roman"/>
          <w:b/>
          <w:bCs/>
          <w:color w:val="00000A"/>
          <w:szCs w:val="24"/>
          <w:lang w:eastAsia="ar-SA"/>
        </w:rPr>
      </w:pPr>
      <w:r w:rsidRPr="000A2682">
        <w:rPr>
          <w:rFonts w:cs="Times New Roman"/>
          <w:b/>
          <w:bCs/>
          <w:color w:val="00000A"/>
          <w:szCs w:val="24"/>
          <w:lang w:eastAsia="ar-SA"/>
        </w:rPr>
        <w:t>Szczegó</w:t>
      </w:r>
      <w:r w:rsidR="000A233A">
        <w:rPr>
          <w:rFonts w:cs="Times New Roman"/>
          <w:b/>
          <w:bCs/>
          <w:color w:val="00000A"/>
          <w:szCs w:val="24"/>
          <w:lang w:eastAsia="ar-SA"/>
        </w:rPr>
        <w:t>łowy opis przedmiotu zamówienia - w</w:t>
      </w:r>
      <w:r w:rsidRPr="000A233A">
        <w:rPr>
          <w:rFonts w:cs="Times New Roman"/>
          <w:b/>
          <w:bCs/>
          <w:color w:val="00000A"/>
          <w:szCs w:val="24"/>
          <w:lang w:eastAsia="ar-SA"/>
        </w:rPr>
        <w:t>ymagania</w:t>
      </w:r>
      <w:r w:rsidR="003862DE">
        <w:rPr>
          <w:rFonts w:cs="Times New Roman"/>
          <w:b/>
          <w:bCs/>
          <w:color w:val="00000A"/>
          <w:szCs w:val="24"/>
          <w:lang w:eastAsia="ar-SA"/>
        </w:rPr>
        <w:t xml:space="preserve"> techniczne dla autobusu minimum</w:t>
      </w:r>
      <w:r w:rsidR="00AC1357">
        <w:rPr>
          <w:rFonts w:cs="Times New Roman"/>
          <w:b/>
          <w:bCs/>
          <w:color w:val="00000A"/>
          <w:szCs w:val="24"/>
          <w:lang w:eastAsia="ar-SA"/>
        </w:rPr>
        <w:t xml:space="preserve"> 35</w:t>
      </w:r>
      <w:r w:rsidRPr="000A233A">
        <w:rPr>
          <w:rFonts w:cs="Times New Roman"/>
          <w:b/>
          <w:bCs/>
          <w:color w:val="00000A"/>
          <w:szCs w:val="24"/>
          <w:lang w:eastAsia="ar-SA"/>
        </w:rPr>
        <w:t xml:space="preserve"> miejscowego przeznaczonego</w:t>
      </w:r>
      <w:r w:rsidRPr="000A233A">
        <w:rPr>
          <w:rFonts w:eastAsia="Tahoma" w:cs="Times New Roman"/>
          <w:b/>
          <w:bCs/>
          <w:color w:val="00000A"/>
          <w:szCs w:val="24"/>
          <w:lang w:eastAsia="ar-SA"/>
        </w:rPr>
        <w:t xml:space="preserve"> </w:t>
      </w:r>
      <w:r w:rsidRPr="000A233A">
        <w:rPr>
          <w:rFonts w:cs="Times New Roman"/>
          <w:b/>
          <w:bCs/>
          <w:color w:val="00000A"/>
          <w:szCs w:val="24"/>
          <w:lang w:eastAsia="ar-SA"/>
        </w:rPr>
        <w:t>do</w:t>
      </w:r>
      <w:r w:rsidRPr="000A233A">
        <w:rPr>
          <w:rFonts w:eastAsia="Tahoma" w:cs="Times New Roman"/>
          <w:b/>
          <w:bCs/>
          <w:color w:val="00000A"/>
          <w:szCs w:val="24"/>
          <w:lang w:eastAsia="ar-SA"/>
        </w:rPr>
        <w:t xml:space="preserve"> </w:t>
      </w:r>
      <w:r w:rsidRPr="000A233A">
        <w:rPr>
          <w:rFonts w:cs="Times New Roman"/>
          <w:b/>
          <w:bCs/>
          <w:color w:val="00000A"/>
          <w:szCs w:val="24"/>
          <w:lang w:eastAsia="ar-SA"/>
        </w:rPr>
        <w:t>przewozu</w:t>
      </w:r>
      <w:r w:rsidRPr="000A233A">
        <w:rPr>
          <w:rFonts w:eastAsia="Tahoma" w:cs="Times New Roman"/>
          <w:b/>
          <w:bCs/>
          <w:color w:val="00000A"/>
          <w:szCs w:val="24"/>
          <w:lang w:eastAsia="ar-SA"/>
        </w:rPr>
        <w:t xml:space="preserve"> </w:t>
      </w:r>
      <w:r w:rsidR="002F19F7">
        <w:rPr>
          <w:rFonts w:eastAsia="Tahoma" w:cs="Times New Roman"/>
          <w:b/>
          <w:bCs/>
          <w:color w:val="00000A"/>
          <w:szCs w:val="24"/>
          <w:lang w:eastAsia="ar-SA"/>
        </w:rPr>
        <w:t>osób</w:t>
      </w:r>
      <w:r w:rsidR="003862DE" w:rsidRPr="0089749C">
        <w:rPr>
          <w:rFonts w:eastAsia="Tahoma" w:cs="Times New Roman"/>
          <w:b/>
          <w:bCs/>
          <w:color w:val="00000A"/>
          <w:szCs w:val="24"/>
          <w:lang w:eastAsia="ar-SA"/>
        </w:rPr>
        <w:t>.</w:t>
      </w:r>
    </w:p>
    <w:tbl>
      <w:tblPr>
        <w:tblStyle w:val="Tabela-Siatka"/>
        <w:tblW w:w="11202" w:type="dxa"/>
        <w:jc w:val="center"/>
        <w:tblLook w:val="04A0" w:firstRow="1" w:lastRow="0" w:firstColumn="1" w:lastColumn="0" w:noHBand="0" w:noVBand="1"/>
      </w:tblPr>
      <w:tblGrid>
        <w:gridCol w:w="570"/>
        <w:gridCol w:w="2016"/>
        <w:gridCol w:w="3955"/>
        <w:gridCol w:w="4661"/>
      </w:tblGrid>
      <w:tr w:rsidR="00AD35E7" w:rsidRPr="003B07FA" w14:paraId="5AFC4983" w14:textId="77777777" w:rsidTr="00825937">
        <w:trPr>
          <w:jc w:val="center"/>
        </w:trPr>
        <w:tc>
          <w:tcPr>
            <w:tcW w:w="570" w:type="dxa"/>
            <w:vAlign w:val="center"/>
          </w:tcPr>
          <w:p w14:paraId="667BB012" w14:textId="7903AE5F" w:rsidR="00AD35E7" w:rsidRPr="000A233A" w:rsidRDefault="00AD35E7" w:rsidP="000A233A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0A233A">
              <w:rPr>
                <w:rFonts w:cs="Times New Roman"/>
                <w:b/>
                <w:bCs/>
                <w:szCs w:val="24"/>
              </w:rPr>
              <w:t>Lp.</w:t>
            </w:r>
          </w:p>
        </w:tc>
        <w:tc>
          <w:tcPr>
            <w:tcW w:w="2016" w:type="dxa"/>
            <w:vAlign w:val="center"/>
          </w:tcPr>
          <w:p w14:paraId="321E85E3" w14:textId="1D457497" w:rsidR="00AD35E7" w:rsidRPr="000A233A" w:rsidRDefault="00AD35E7" w:rsidP="000A233A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0A233A">
              <w:rPr>
                <w:rFonts w:cs="Times New Roman"/>
                <w:b/>
                <w:bCs/>
                <w:szCs w:val="24"/>
              </w:rPr>
              <w:t>Wyszczególnienie</w:t>
            </w:r>
          </w:p>
        </w:tc>
        <w:tc>
          <w:tcPr>
            <w:tcW w:w="3955" w:type="dxa"/>
            <w:vAlign w:val="center"/>
          </w:tcPr>
          <w:p w14:paraId="58031A79" w14:textId="119FFE3F" w:rsidR="00AD35E7" w:rsidRPr="000A233A" w:rsidRDefault="000A233A" w:rsidP="000A233A">
            <w:pPr>
              <w:widowControl w:val="0"/>
              <w:spacing w:line="276" w:lineRule="auto"/>
              <w:jc w:val="center"/>
              <w:rPr>
                <w:rFonts w:cs="Times New Roman"/>
                <w:b/>
                <w:bCs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/>
                <w:bCs/>
                <w:color w:val="00000A"/>
                <w:szCs w:val="24"/>
                <w:lang w:eastAsia="ar-SA"/>
              </w:rPr>
              <w:t>Parametry wymagane</w:t>
            </w:r>
          </w:p>
        </w:tc>
        <w:tc>
          <w:tcPr>
            <w:tcW w:w="4661" w:type="dxa"/>
            <w:vAlign w:val="center"/>
          </w:tcPr>
          <w:p w14:paraId="5D4AB202" w14:textId="2EE1D367" w:rsidR="00AD35E7" w:rsidRPr="000A233A" w:rsidRDefault="003862DE" w:rsidP="000A233A">
            <w:pPr>
              <w:widowControl w:val="0"/>
              <w:spacing w:line="276" w:lineRule="auto"/>
              <w:jc w:val="center"/>
              <w:rPr>
                <w:rFonts w:cs="Times New Roman"/>
                <w:b/>
                <w:bCs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/>
                <w:bCs/>
                <w:color w:val="00000A"/>
                <w:szCs w:val="24"/>
                <w:lang w:eastAsia="ar-SA"/>
              </w:rPr>
              <w:t>Wypełnia Wykonawca:</w:t>
            </w:r>
          </w:p>
          <w:p w14:paraId="0A1B78F7" w14:textId="40C9D254" w:rsidR="00AD35E7" w:rsidRPr="003862DE" w:rsidRDefault="003862DE" w:rsidP="001F409A">
            <w:pPr>
              <w:jc w:val="center"/>
              <w:rPr>
                <w:rFonts w:cs="Times New Roman"/>
                <w:bCs/>
                <w:i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Cs/>
                <w:i/>
                <w:color w:val="00000A"/>
                <w:szCs w:val="24"/>
                <w:lang w:eastAsia="ar-SA"/>
              </w:rPr>
              <w:t>(</w:t>
            </w:r>
            <w:r w:rsidRPr="003862DE">
              <w:rPr>
                <w:rFonts w:cs="Times New Roman"/>
                <w:bCs/>
                <w:i/>
                <w:color w:val="00000A"/>
                <w:szCs w:val="24"/>
                <w:lang w:eastAsia="ar-SA"/>
              </w:rPr>
              <w:t>p</w:t>
            </w:r>
            <w:r w:rsidR="001F409A">
              <w:rPr>
                <w:rFonts w:cs="Times New Roman"/>
                <w:bCs/>
                <w:i/>
                <w:color w:val="00000A"/>
                <w:szCs w:val="24"/>
                <w:lang w:eastAsia="ar-SA"/>
              </w:rPr>
              <w:t>rosimy wpisać parametry przedmiotu oferty</w:t>
            </w:r>
            <w:r>
              <w:rPr>
                <w:rFonts w:cs="Times New Roman"/>
                <w:bCs/>
                <w:i/>
                <w:color w:val="00000A"/>
                <w:szCs w:val="24"/>
                <w:lang w:eastAsia="ar-SA"/>
              </w:rPr>
              <w:t xml:space="preserve"> i</w:t>
            </w:r>
            <w:r w:rsidR="001F409A">
              <w:rPr>
                <w:rFonts w:cs="Times New Roman"/>
                <w:bCs/>
                <w:i/>
                <w:color w:val="00000A"/>
                <w:szCs w:val="24"/>
                <w:lang w:eastAsia="ar-SA"/>
              </w:rPr>
              <w:t xml:space="preserve"> </w:t>
            </w:r>
            <w:r>
              <w:rPr>
                <w:rFonts w:cs="Times New Roman"/>
                <w:bCs/>
                <w:i/>
                <w:color w:val="00000A"/>
                <w:szCs w:val="24"/>
                <w:lang w:eastAsia="ar-SA"/>
              </w:rPr>
              <w:t>/</w:t>
            </w:r>
            <w:r w:rsidR="001F409A">
              <w:rPr>
                <w:rFonts w:cs="Times New Roman"/>
                <w:bCs/>
                <w:i/>
                <w:color w:val="00000A"/>
                <w:szCs w:val="24"/>
                <w:lang w:eastAsia="ar-SA"/>
              </w:rPr>
              <w:t xml:space="preserve"> </w:t>
            </w:r>
            <w:r>
              <w:rPr>
                <w:rFonts w:cs="Times New Roman"/>
                <w:bCs/>
                <w:i/>
                <w:color w:val="00000A"/>
                <w:szCs w:val="24"/>
                <w:lang w:eastAsia="ar-SA"/>
              </w:rPr>
              <w:t xml:space="preserve">lub </w:t>
            </w:r>
            <w:r w:rsidR="001F409A">
              <w:rPr>
                <w:rFonts w:cs="Times New Roman"/>
                <w:bCs/>
                <w:i/>
                <w:color w:val="00000A"/>
                <w:szCs w:val="24"/>
                <w:lang w:eastAsia="ar-SA"/>
              </w:rPr>
              <w:t>zadeklarować: spełnia / nie spełnia*)</w:t>
            </w:r>
          </w:p>
        </w:tc>
      </w:tr>
      <w:tr w:rsidR="00AD35E7" w:rsidRPr="003B07FA" w14:paraId="70779DDC" w14:textId="77777777" w:rsidTr="00825937">
        <w:trPr>
          <w:jc w:val="center"/>
        </w:trPr>
        <w:tc>
          <w:tcPr>
            <w:tcW w:w="570" w:type="dxa"/>
          </w:tcPr>
          <w:p w14:paraId="33CEC05C" w14:textId="35188ED4" w:rsidR="00AD35E7" w:rsidRPr="000A233A" w:rsidRDefault="005053E4" w:rsidP="005933CE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1</w:t>
            </w:r>
          </w:p>
        </w:tc>
        <w:tc>
          <w:tcPr>
            <w:tcW w:w="2016" w:type="dxa"/>
          </w:tcPr>
          <w:p w14:paraId="1DB6552D" w14:textId="69465744" w:rsidR="00AD35E7" w:rsidRPr="000A233A" w:rsidRDefault="00DE06D6" w:rsidP="005933CE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 xml:space="preserve">Rok produkcji </w:t>
            </w:r>
          </w:p>
        </w:tc>
        <w:tc>
          <w:tcPr>
            <w:tcW w:w="3955" w:type="dxa"/>
          </w:tcPr>
          <w:p w14:paraId="34608722" w14:textId="77777777" w:rsidR="001F409A" w:rsidRPr="001F409A" w:rsidRDefault="003862DE" w:rsidP="00BC6C14">
            <w:pPr>
              <w:pStyle w:val="Akapitzlist"/>
              <w:numPr>
                <w:ilvl w:val="0"/>
                <w:numId w:val="8"/>
              </w:numPr>
              <w:ind w:left="215" w:hanging="215"/>
              <w:rPr>
                <w:rFonts w:cs="Times New Roman"/>
                <w:szCs w:val="24"/>
              </w:rPr>
            </w:pPr>
            <w:r w:rsidRPr="001F409A">
              <w:rPr>
                <w:rFonts w:cs="Times New Roman"/>
                <w:color w:val="00000A"/>
                <w:szCs w:val="24"/>
                <w:lang w:eastAsia="ar-SA"/>
              </w:rPr>
              <w:t>2023 lub 2024</w:t>
            </w:r>
            <w:r w:rsidR="00DE06D6" w:rsidRPr="001F409A">
              <w:rPr>
                <w:rFonts w:cs="Times New Roman"/>
                <w:color w:val="00000A"/>
                <w:szCs w:val="24"/>
                <w:lang w:eastAsia="ar-SA"/>
              </w:rPr>
              <w:t xml:space="preserve">, </w:t>
            </w:r>
          </w:p>
          <w:p w14:paraId="358FE2C5" w14:textId="77777777" w:rsidR="001F409A" w:rsidRPr="001F409A" w:rsidRDefault="00DE06D6" w:rsidP="00BC6C14">
            <w:pPr>
              <w:pStyle w:val="Akapitzlist"/>
              <w:numPr>
                <w:ilvl w:val="0"/>
                <w:numId w:val="8"/>
              </w:numPr>
              <w:ind w:left="215" w:hanging="215"/>
              <w:rPr>
                <w:rFonts w:cs="Times New Roman"/>
                <w:szCs w:val="24"/>
              </w:rPr>
            </w:pPr>
            <w:r w:rsidRPr="001F409A">
              <w:rPr>
                <w:rFonts w:cs="Times New Roman"/>
                <w:color w:val="00000A"/>
                <w:szCs w:val="24"/>
                <w:lang w:eastAsia="ar-SA"/>
              </w:rPr>
              <w:t xml:space="preserve">pojazd </w:t>
            </w:r>
            <w:r w:rsidR="001F409A" w:rsidRPr="001F409A">
              <w:rPr>
                <w:rFonts w:cs="Times New Roman"/>
                <w:color w:val="00000A"/>
                <w:szCs w:val="24"/>
                <w:lang w:eastAsia="ar-SA"/>
              </w:rPr>
              <w:t xml:space="preserve">fabrycznie </w:t>
            </w:r>
            <w:r w:rsidRPr="001F409A">
              <w:rPr>
                <w:rFonts w:cs="Times New Roman"/>
                <w:color w:val="00000A"/>
                <w:szCs w:val="24"/>
                <w:lang w:eastAsia="ar-SA"/>
              </w:rPr>
              <w:t>n</w:t>
            </w:r>
            <w:r w:rsidR="00AC1357" w:rsidRPr="001F409A">
              <w:rPr>
                <w:rFonts w:cs="Times New Roman"/>
                <w:color w:val="00000A"/>
                <w:szCs w:val="24"/>
                <w:lang w:eastAsia="ar-SA"/>
              </w:rPr>
              <w:t>owy,</w:t>
            </w:r>
          </w:p>
          <w:p w14:paraId="76EE6B52" w14:textId="181DAC65" w:rsidR="00AD35E7" w:rsidRPr="001F409A" w:rsidRDefault="00AC1357" w:rsidP="00BC6C14">
            <w:pPr>
              <w:pStyle w:val="Akapitzlist"/>
              <w:numPr>
                <w:ilvl w:val="0"/>
                <w:numId w:val="8"/>
              </w:numPr>
              <w:ind w:left="215" w:hanging="215"/>
              <w:rPr>
                <w:rFonts w:cs="Times New Roman"/>
                <w:szCs w:val="24"/>
              </w:rPr>
            </w:pPr>
            <w:r w:rsidRPr="001F409A">
              <w:rPr>
                <w:rFonts w:cs="Times New Roman"/>
                <w:color w:val="00000A"/>
                <w:szCs w:val="24"/>
                <w:lang w:eastAsia="ar-SA"/>
              </w:rPr>
              <w:t xml:space="preserve">przebieg </w:t>
            </w:r>
            <w:r w:rsidR="001F409A">
              <w:rPr>
                <w:rFonts w:cs="Times New Roman"/>
                <w:color w:val="00000A"/>
                <w:szCs w:val="24"/>
                <w:lang w:eastAsia="ar-SA"/>
              </w:rPr>
              <w:t xml:space="preserve">max. </w:t>
            </w:r>
            <w:r w:rsidRPr="001F409A">
              <w:rPr>
                <w:rFonts w:cs="Times New Roman"/>
                <w:color w:val="00000A"/>
                <w:szCs w:val="24"/>
                <w:lang w:eastAsia="ar-SA"/>
              </w:rPr>
              <w:t>do 3 5</w:t>
            </w:r>
            <w:r w:rsidR="00DE06D6" w:rsidRPr="001F409A">
              <w:rPr>
                <w:rFonts w:cs="Times New Roman"/>
                <w:color w:val="00000A"/>
                <w:szCs w:val="24"/>
                <w:lang w:eastAsia="ar-SA"/>
              </w:rPr>
              <w:t>00 km.</w:t>
            </w:r>
          </w:p>
        </w:tc>
        <w:tc>
          <w:tcPr>
            <w:tcW w:w="4661" w:type="dxa"/>
          </w:tcPr>
          <w:p w14:paraId="387683B1" w14:textId="33DAC39F" w:rsidR="000A233A" w:rsidRDefault="003F391A" w:rsidP="00DE06D6">
            <w:pPr>
              <w:widowControl w:val="0"/>
              <w:spacing w:line="276" w:lineRule="auto"/>
              <w:ind w:left="57"/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color w:val="00000A"/>
                <w:szCs w:val="24"/>
                <w:lang w:eastAsia="ar-SA"/>
              </w:rPr>
              <w:t>Marka i model autobusu</w:t>
            </w:r>
            <w:r w:rsidR="000A233A">
              <w:rPr>
                <w:rFonts w:cs="Times New Roman"/>
                <w:color w:val="00000A"/>
                <w:szCs w:val="24"/>
                <w:lang w:eastAsia="ar-SA"/>
              </w:rPr>
              <w:t>:</w:t>
            </w:r>
            <w:r w:rsidR="00DE06D6" w:rsidRPr="000A233A">
              <w:rPr>
                <w:rFonts w:cs="Times New Roman"/>
                <w:color w:val="00000A"/>
                <w:szCs w:val="24"/>
                <w:lang w:eastAsia="ar-SA"/>
              </w:rPr>
              <w:t xml:space="preserve"> </w:t>
            </w:r>
          </w:p>
          <w:p w14:paraId="5D6D3F67" w14:textId="18A252D8" w:rsidR="000A233A" w:rsidRPr="000A233A" w:rsidRDefault="001F409A" w:rsidP="00DE06D6">
            <w:pPr>
              <w:widowControl w:val="0"/>
              <w:spacing w:line="276" w:lineRule="auto"/>
              <w:ind w:left="57"/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……………………………</w:t>
            </w:r>
          </w:p>
          <w:p w14:paraId="33983009" w14:textId="04403ABA" w:rsidR="00AD35E7" w:rsidRPr="001F409A" w:rsidRDefault="00DE06D6" w:rsidP="001F409A">
            <w:pPr>
              <w:widowControl w:val="0"/>
              <w:spacing w:line="276" w:lineRule="auto"/>
              <w:ind w:left="57"/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0A233A">
              <w:rPr>
                <w:rFonts w:cs="Times New Roman"/>
                <w:color w:val="00000A"/>
                <w:szCs w:val="24"/>
                <w:lang w:eastAsia="ar-SA"/>
              </w:rPr>
              <w:t>przebieg autobusu: …….………….…</w:t>
            </w:r>
          </w:p>
        </w:tc>
      </w:tr>
      <w:tr w:rsidR="00BC6C14" w:rsidRPr="003B07FA" w14:paraId="1CD486A6" w14:textId="4DDE8DC3" w:rsidTr="00825937">
        <w:trPr>
          <w:jc w:val="center"/>
        </w:trPr>
        <w:tc>
          <w:tcPr>
            <w:tcW w:w="570" w:type="dxa"/>
            <w:vMerge w:val="restart"/>
          </w:tcPr>
          <w:p w14:paraId="621CF06C" w14:textId="0A2C1F0E" w:rsidR="00BC6C14" w:rsidRPr="000A233A" w:rsidRDefault="00BC6C14" w:rsidP="005933CE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2</w:t>
            </w:r>
          </w:p>
        </w:tc>
        <w:tc>
          <w:tcPr>
            <w:tcW w:w="2016" w:type="dxa"/>
            <w:vMerge w:val="restart"/>
          </w:tcPr>
          <w:p w14:paraId="0B404A4F" w14:textId="2F4F375C" w:rsidR="00BC6C14" w:rsidRPr="000A233A" w:rsidRDefault="00BC6C14" w:rsidP="005933CE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Wymiary</w:t>
            </w:r>
            <w:r>
              <w:rPr>
                <w:rFonts w:cs="Times New Roman"/>
                <w:szCs w:val="24"/>
              </w:rPr>
              <w:t xml:space="preserve"> i masy</w:t>
            </w:r>
          </w:p>
        </w:tc>
        <w:tc>
          <w:tcPr>
            <w:tcW w:w="3955" w:type="dxa"/>
          </w:tcPr>
          <w:p w14:paraId="2D1E4BA3" w14:textId="77777777" w:rsidR="00BC6C14" w:rsidRDefault="00BC6C14" w:rsidP="005933CE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Długość</w:t>
            </w:r>
            <w:r>
              <w:rPr>
                <w:rFonts w:cs="Times New Roman"/>
                <w:szCs w:val="24"/>
              </w:rPr>
              <w:t>:</w:t>
            </w:r>
            <w:r w:rsidRPr="000A233A">
              <w:rPr>
                <w:rFonts w:cs="Times New Roman"/>
                <w:szCs w:val="24"/>
              </w:rPr>
              <w:t xml:space="preserve"> </w:t>
            </w:r>
          </w:p>
          <w:p w14:paraId="3C6F81D4" w14:textId="433DA406" w:rsidR="00BC6C14" w:rsidRPr="00AD79B6" w:rsidRDefault="00BC6C14" w:rsidP="00AD79B6">
            <w:pPr>
              <w:pStyle w:val="Akapitzlist"/>
              <w:numPr>
                <w:ilvl w:val="0"/>
                <w:numId w:val="7"/>
              </w:numPr>
              <w:ind w:left="226" w:hanging="2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od 8 3</w:t>
            </w:r>
            <w:r w:rsidRPr="00AD79B6">
              <w:rPr>
                <w:rFonts w:cs="Times New Roman"/>
                <w:szCs w:val="24"/>
              </w:rPr>
              <w:t xml:space="preserve">00 do </w:t>
            </w:r>
            <w:r>
              <w:rPr>
                <w:rFonts w:cs="Times New Roman"/>
                <w:szCs w:val="24"/>
              </w:rPr>
              <w:t>8</w:t>
            </w:r>
            <w:r w:rsidRPr="00AD79B6">
              <w:rPr>
                <w:rFonts w:cs="Times New Roman"/>
                <w:szCs w:val="24"/>
              </w:rPr>
              <w:t> </w:t>
            </w:r>
            <w:r>
              <w:rPr>
                <w:rFonts w:cs="Times New Roman"/>
                <w:szCs w:val="24"/>
              </w:rPr>
              <w:t>60</w:t>
            </w:r>
            <w:r w:rsidRPr="00AD79B6">
              <w:rPr>
                <w:rFonts w:cs="Times New Roman"/>
                <w:szCs w:val="24"/>
              </w:rPr>
              <w:t>0 mm</w:t>
            </w:r>
          </w:p>
        </w:tc>
        <w:tc>
          <w:tcPr>
            <w:tcW w:w="4661" w:type="dxa"/>
          </w:tcPr>
          <w:p w14:paraId="0B0E498F" w14:textId="757CFC3A" w:rsidR="00BC6C14" w:rsidRPr="00C920C4" w:rsidRDefault="00BC6C14" w:rsidP="003B03F0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color w:val="00000A"/>
                <w:szCs w:val="24"/>
                <w:lang w:eastAsia="ar-SA"/>
              </w:rPr>
              <w:t>Długość:</w:t>
            </w:r>
          </w:p>
          <w:p w14:paraId="6DF15844" w14:textId="5AFB43F4" w:rsidR="00BC6C14" w:rsidRPr="000A233A" w:rsidRDefault="00BC6C14" w:rsidP="003B03F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………………</w:t>
            </w:r>
            <w:r w:rsidRPr="003B03F0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mm</w:t>
            </w:r>
          </w:p>
        </w:tc>
      </w:tr>
      <w:tr w:rsidR="00BC6C14" w:rsidRPr="003B07FA" w14:paraId="7EE25B6D" w14:textId="77777777" w:rsidTr="00825937">
        <w:trPr>
          <w:jc w:val="center"/>
        </w:trPr>
        <w:tc>
          <w:tcPr>
            <w:tcW w:w="570" w:type="dxa"/>
            <w:vMerge/>
          </w:tcPr>
          <w:p w14:paraId="073DEAB7" w14:textId="77777777" w:rsidR="00BC6C14" w:rsidRPr="000A233A" w:rsidRDefault="00BC6C14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6D622148" w14:textId="77777777" w:rsidR="00BC6C14" w:rsidRPr="000A233A" w:rsidRDefault="00BC6C14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2396D1CA" w14:textId="77777777" w:rsidR="00BC6C14" w:rsidRDefault="00BC6C14" w:rsidP="00AD35E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Szerokość:</w:t>
            </w:r>
          </w:p>
          <w:p w14:paraId="68A3A6D6" w14:textId="6336A077" w:rsidR="00BC6C14" w:rsidRPr="00AD79B6" w:rsidRDefault="00BC6C14" w:rsidP="00AD79B6">
            <w:pPr>
              <w:pStyle w:val="Akapitzlist"/>
              <w:numPr>
                <w:ilvl w:val="0"/>
                <w:numId w:val="7"/>
              </w:numPr>
              <w:ind w:left="226" w:hanging="2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od 2 300 do 2 40</w:t>
            </w:r>
            <w:r w:rsidRPr="00AD79B6">
              <w:rPr>
                <w:rFonts w:cs="Times New Roman"/>
                <w:szCs w:val="24"/>
              </w:rPr>
              <w:t>0 mm</w:t>
            </w:r>
          </w:p>
        </w:tc>
        <w:tc>
          <w:tcPr>
            <w:tcW w:w="4661" w:type="dxa"/>
          </w:tcPr>
          <w:p w14:paraId="7FA06147" w14:textId="19EFD367" w:rsidR="00BC6C14" w:rsidRPr="00C920C4" w:rsidRDefault="00BC6C14" w:rsidP="003B03F0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color w:val="00000A"/>
                <w:szCs w:val="24"/>
                <w:lang w:eastAsia="ar-SA"/>
              </w:rPr>
              <w:t>Szerokość:</w:t>
            </w:r>
          </w:p>
          <w:p w14:paraId="69445E4B" w14:textId="3F30468E" w:rsidR="00BC6C14" w:rsidRPr="000A233A" w:rsidRDefault="00BC6C14" w:rsidP="003B03F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………………</w:t>
            </w:r>
            <w:r w:rsidRPr="00AD79B6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mm</w:t>
            </w:r>
          </w:p>
        </w:tc>
      </w:tr>
      <w:tr w:rsidR="00BC6C14" w:rsidRPr="003B07FA" w14:paraId="2C976D63" w14:textId="77777777" w:rsidTr="00825937">
        <w:trPr>
          <w:jc w:val="center"/>
        </w:trPr>
        <w:tc>
          <w:tcPr>
            <w:tcW w:w="570" w:type="dxa"/>
            <w:vMerge/>
          </w:tcPr>
          <w:p w14:paraId="582C18D9" w14:textId="77777777" w:rsidR="00BC6C14" w:rsidRPr="000A233A" w:rsidRDefault="00BC6C14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2EC21CBE" w14:textId="77777777" w:rsidR="00BC6C14" w:rsidRPr="000A233A" w:rsidRDefault="00BC6C14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3EA36FE9" w14:textId="1A05F8EC" w:rsidR="00BC6C14" w:rsidRDefault="00BC6C14" w:rsidP="00AD35E7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Wysokość</w:t>
            </w:r>
            <w:r>
              <w:rPr>
                <w:rFonts w:cs="Times New Roman"/>
                <w:szCs w:val="24"/>
              </w:rPr>
              <w:t xml:space="preserve"> max. z klimatyzatorem:</w:t>
            </w:r>
            <w:r w:rsidRPr="000A233A">
              <w:rPr>
                <w:rFonts w:cs="Times New Roman"/>
                <w:szCs w:val="24"/>
              </w:rPr>
              <w:t xml:space="preserve"> </w:t>
            </w:r>
          </w:p>
          <w:p w14:paraId="67D56BAE" w14:textId="19ACCC14" w:rsidR="00BC6C14" w:rsidRPr="00AD79B6" w:rsidRDefault="00BC6C14" w:rsidP="00AD79B6">
            <w:pPr>
              <w:pStyle w:val="Akapitzlist"/>
              <w:numPr>
                <w:ilvl w:val="0"/>
                <w:numId w:val="7"/>
              </w:numPr>
              <w:ind w:left="226" w:hanging="226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do 3 39</w:t>
            </w:r>
            <w:r w:rsidRPr="00AD79B6">
              <w:rPr>
                <w:rFonts w:cs="Times New Roman"/>
                <w:szCs w:val="24"/>
              </w:rPr>
              <w:t>0 mm</w:t>
            </w:r>
          </w:p>
        </w:tc>
        <w:tc>
          <w:tcPr>
            <w:tcW w:w="4661" w:type="dxa"/>
          </w:tcPr>
          <w:p w14:paraId="3E98DE5D" w14:textId="2291754A" w:rsidR="00BC6C14" w:rsidRPr="00370B9C" w:rsidRDefault="00BC6C14" w:rsidP="00AD79B6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color w:val="00000A"/>
                <w:szCs w:val="24"/>
                <w:lang w:eastAsia="ar-SA"/>
              </w:rPr>
              <w:t>Wysokość max.:</w:t>
            </w:r>
          </w:p>
          <w:p w14:paraId="0190D712" w14:textId="57BC3F4B" w:rsidR="00BC6C14" w:rsidRPr="000A233A" w:rsidRDefault="00BC6C14" w:rsidP="00AD79B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………………</w:t>
            </w:r>
            <w:r w:rsidRPr="005A18A5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mm</w:t>
            </w:r>
          </w:p>
        </w:tc>
      </w:tr>
      <w:tr w:rsidR="00BC6C14" w:rsidRPr="003B07FA" w14:paraId="63E3E7B1" w14:textId="77777777" w:rsidTr="00825937">
        <w:trPr>
          <w:jc w:val="center"/>
        </w:trPr>
        <w:tc>
          <w:tcPr>
            <w:tcW w:w="570" w:type="dxa"/>
            <w:vMerge/>
          </w:tcPr>
          <w:p w14:paraId="21B8936D" w14:textId="77777777" w:rsidR="00BC6C14" w:rsidRPr="000A233A" w:rsidRDefault="00BC6C14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40FC891A" w14:textId="77777777" w:rsidR="00BC6C14" w:rsidRPr="000A233A" w:rsidRDefault="00BC6C14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0BEB68D5" w14:textId="349E758A" w:rsidR="00BC6C14" w:rsidRDefault="00BC6C14" w:rsidP="005A18A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Rozstaw osi:</w:t>
            </w:r>
            <w:r w:rsidRPr="000A233A">
              <w:rPr>
                <w:rFonts w:cs="Times New Roman"/>
                <w:szCs w:val="24"/>
              </w:rPr>
              <w:t xml:space="preserve"> </w:t>
            </w:r>
          </w:p>
          <w:p w14:paraId="33246F61" w14:textId="53E5110D" w:rsidR="00BC6C14" w:rsidRPr="00801648" w:rsidRDefault="00BC6C14" w:rsidP="00801648">
            <w:pPr>
              <w:pStyle w:val="Akapitzlist"/>
              <w:numPr>
                <w:ilvl w:val="0"/>
                <w:numId w:val="7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od 4 400 do 4 6</w:t>
            </w:r>
            <w:r w:rsidRPr="00801648">
              <w:rPr>
                <w:rFonts w:cs="Times New Roman"/>
                <w:szCs w:val="24"/>
              </w:rPr>
              <w:t>00 mm</w:t>
            </w:r>
          </w:p>
        </w:tc>
        <w:tc>
          <w:tcPr>
            <w:tcW w:w="4661" w:type="dxa"/>
          </w:tcPr>
          <w:p w14:paraId="15CBF9DD" w14:textId="1D02DC3A" w:rsidR="00BC6C14" w:rsidRPr="00370B9C" w:rsidRDefault="00BC6C14" w:rsidP="005A18A5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color w:val="00000A"/>
                <w:szCs w:val="24"/>
                <w:lang w:eastAsia="ar-SA"/>
              </w:rPr>
              <w:t>Rozstaw osi:</w:t>
            </w:r>
          </w:p>
          <w:p w14:paraId="17D1BA47" w14:textId="0336C10A" w:rsidR="00BC6C14" w:rsidRPr="000A233A" w:rsidRDefault="00BC6C14" w:rsidP="005A18A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………………</w:t>
            </w:r>
            <w:r w:rsidRPr="005A18A5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mm</w:t>
            </w:r>
          </w:p>
        </w:tc>
      </w:tr>
      <w:tr w:rsidR="00BC6C14" w:rsidRPr="003B07FA" w14:paraId="194A5242" w14:textId="77777777" w:rsidTr="00825937">
        <w:trPr>
          <w:jc w:val="center"/>
        </w:trPr>
        <w:tc>
          <w:tcPr>
            <w:tcW w:w="570" w:type="dxa"/>
            <w:vMerge/>
          </w:tcPr>
          <w:p w14:paraId="75BA4F95" w14:textId="77777777" w:rsidR="00BC6C14" w:rsidRPr="000A233A" w:rsidRDefault="00BC6C14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078BF1FB" w14:textId="77777777" w:rsidR="00BC6C14" w:rsidRPr="000A233A" w:rsidRDefault="00BC6C14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7FA08ADA" w14:textId="77777777" w:rsidR="00BC6C14" w:rsidRDefault="00BC6C14" w:rsidP="005A18A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Dopuszczalna masa całkowita:</w:t>
            </w:r>
          </w:p>
          <w:p w14:paraId="1ECEDE90" w14:textId="7861FF45" w:rsidR="00BC6C14" w:rsidRPr="00BC6C14" w:rsidRDefault="00BC6C14" w:rsidP="00BC6C14">
            <w:pPr>
              <w:pStyle w:val="Akapitzlist"/>
              <w:numPr>
                <w:ilvl w:val="0"/>
                <w:numId w:val="7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min. 11 200 kg</w:t>
            </w:r>
          </w:p>
        </w:tc>
        <w:tc>
          <w:tcPr>
            <w:tcW w:w="4661" w:type="dxa"/>
          </w:tcPr>
          <w:p w14:paraId="4B994F8C" w14:textId="77777777" w:rsidR="00BC6C14" w:rsidRPr="00BC6C14" w:rsidRDefault="00BC6C14" w:rsidP="00BC6C14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BC6C14">
              <w:rPr>
                <w:rFonts w:cs="Times New Roman"/>
                <w:color w:val="00000A"/>
                <w:szCs w:val="24"/>
                <w:lang w:eastAsia="ar-SA"/>
              </w:rPr>
              <w:t>Rozstaw osi:</w:t>
            </w:r>
          </w:p>
          <w:p w14:paraId="013CEC85" w14:textId="7577C485" w:rsidR="00BC6C14" w:rsidRPr="00BC6C14" w:rsidRDefault="00BC6C14" w:rsidP="00BC6C14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……………… kg</w:t>
            </w:r>
          </w:p>
        </w:tc>
      </w:tr>
      <w:tr w:rsidR="00AD35E7" w:rsidRPr="003B07FA" w14:paraId="0F3D4F1F" w14:textId="5ED40E28" w:rsidTr="00825937">
        <w:trPr>
          <w:jc w:val="center"/>
        </w:trPr>
        <w:tc>
          <w:tcPr>
            <w:tcW w:w="570" w:type="dxa"/>
            <w:vMerge w:val="restart"/>
          </w:tcPr>
          <w:p w14:paraId="41EA7EAC" w14:textId="59B00CDD" w:rsidR="00AD35E7" w:rsidRPr="000A233A" w:rsidRDefault="005053E4" w:rsidP="005933CE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3</w:t>
            </w:r>
          </w:p>
        </w:tc>
        <w:tc>
          <w:tcPr>
            <w:tcW w:w="2016" w:type="dxa"/>
            <w:vMerge w:val="restart"/>
          </w:tcPr>
          <w:p w14:paraId="5C0A64E6" w14:textId="5CC14A06" w:rsidR="00AD35E7" w:rsidRPr="000A233A" w:rsidRDefault="00AD35E7" w:rsidP="005933CE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Silnik</w:t>
            </w:r>
          </w:p>
        </w:tc>
        <w:tc>
          <w:tcPr>
            <w:tcW w:w="3955" w:type="dxa"/>
          </w:tcPr>
          <w:p w14:paraId="45CA6434" w14:textId="5CC4B30D" w:rsidR="00370B9C" w:rsidRPr="00370B9C" w:rsidRDefault="00370B9C" w:rsidP="00370B9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Wysokoprężny:</w:t>
            </w:r>
          </w:p>
          <w:p w14:paraId="15CDB249" w14:textId="54753E59" w:rsidR="00AD35E7" w:rsidRPr="00370B9C" w:rsidRDefault="00AD35E7" w:rsidP="00BC6C14">
            <w:pPr>
              <w:pStyle w:val="Akapitzlist"/>
              <w:numPr>
                <w:ilvl w:val="0"/>
                <w:numId w:val="7"/>
              </w:numPr>
              <w:ind w:left="215" w:hanging="215"/>
              <w:rPr>
                <w:rFonts w:cs="Times New Roman"/>
                <w:szCs w:val="24"/>
              </w:rPr>
            </w:pPr>
            <w:r w:rsidRPr="00370B9C">
              <w:rPr>
                <w:rFonts w:cs="Times New Roman"/>
                <w:szCs w:val="24"/>
              </w:rPr>
              <w:t xml:space="preserve">spełniający normę emisji spalin </w:t>
            </w:r>
            <w:r w:rsidR="00370B9C" w:rsidRPr="00370B9C">
              <w:rPr>
                <w:rFonts w:cs="Times New Roman"/>
                <w:szCs w:val="24"/>
              </w:rPr>
              <w:t xml:space="preserve">min. </w:t>
            </w:r>
            <w:r w:rsidRPr="00370B9C">
              <w:rPr>
                <w:rFonts w:cs="Times New Roman"/>
                <w:szCs w:val="24"/>
              </w:rPr>
              <w:t>EURO</w:t>
            </w:r>
            <w:r w:rsidR="003F391A" w:rsidRPr="00370B9C">
              <w:rPr>
                <w:rFonts w:cs="Times New Roman"/>
                <w:szCs w:val="24"/>
              </w:rPr>
              <w:t xml:space="preserve"> VI</w:t>
            </w:r>
            <w:r w:rsidR="00370B9C" w:rsidRPr="00370B9C">
              <w:rPr>
                <w:rFonts w:cs="Times New Roman"/>
                <w:szCs w:val="24"/>
              </w:rPr>
              <w:t xml:space="preserve"> OBD-E</w:t>
            </w:r>
          </w:p>
        </w:tc>
        <w:tc>
          <w:tcPr>
            <w:tcW w:w="4661" w:type="dxa"/>
          </w:tcPr>
          <w:p w14:paraId="296F3B30" w14:textId="1CF6BB5E" w:rsidR="000165B6" w:rsidRDefault="000165B6" w:rsidP="005A18A5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0165B6">
              <w:rPr>
                <w:rFonts w:cs="Times New Roman"/>
                <w:color w:val="00000A"/>
                <w:szCs w:val="24"/>
                <w:lang w:eastAsia="ar-SA"/>
              </w:rPr>
              <w:t>Silnik:</w:t>
            </w:r>
            <w:r w:rsidR="00370B9C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…………………………………….</w:t>
            </w:r>
          </w:p>
          <w:p w14:paraId="448A7C70" w14:textId="146524A7" w:rsidR="00801648" w:rsidRDefault="00370B9C" w:rsidP="005A18A5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EURO ……………………….</w:t>
            </w:r>
          </w:p>
          <w:p w14:paraId="082FEC47" w14:textId="10788216" w:rsidR="00AD35E7" w:rsidRPr="00370B9C" w:rsidRDefault="00370B9C" w:rsidP="005A18A5">
            <w:pPr>
              <w:jc w:val="center"/>
              <w:rPr>
                <w:rFonts w:cs="Times New Roman"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</w:t>
            </w:r>
            <w:r w:rsidR="005A18A5"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pełnia</w:t>
            </w: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 xml:space="preserve"> / nie spełnia*</w:t>
            </w:r>
            <w:r w:rsidR="00FA487C">
              <w:rPr>
                <w:rFonts w:cs="Times New Roman"/>
                <w:i/>
                <w:color w:val="00000A"/>
                <w:szCs w:val="24"/>
                <w:lang w:eastAsia="ar-SA"/>
              </w:rPr>
              <w:t xml:space="preserve"> </w:t>
            </w:r>
          </w:p>
        </w:tc>
      </w:tr>
      <w:tr w:rsidR="003F391A" w:rsidRPr="003B07FA" w14:paraId="3AB5EEF6" w14:textId="77777777" w:rsidTr="00825937">
        <w:trPr>
          <w:jc w:val="center"/>
        </w:trPr>
        <w:tc>
          <w:tcPr>
            <w:tcW w:w="570" w:type="dxa"/>
            <w:vMerge/>
          </w:tcPr>
          <w:p w14:paraId="5989F2A4" w14:textId="77777777" w:rsidR="003F391A" w:rsidRPr="000A233A" w:rsidRDefault="003F391A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1C2E53A2" w14:textId="77777777" w:rsidR="003F391A" w:rsidRPr="000A233A" w:rsidRDefault="003F391A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384B351C" w14:textId="67AA6158" w:rsidR="003F391A" w:rsidRPr="00370B9C" w:rsidRDefault="00FA487C" w:rsidP="00BC6C14">
            <w:pPr>
              <w:pStyle w:val="Akapitzlist"/>
              <w:numPr>
                <w:ilvl w:val="0"/>
                <w:numId w:val="7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min. 4</w:t>
            </w:r>
            <w:r w:rsidR="003F391A" w:rsidRPr="00370B9C">
              <w:rPr>
                <w:rFonts w:cs="Times New Roman"/>
                <w:szCs w:val="24"/>
              </w:rPr>
              <w:t>-cylindr</w:t>
            </w:r>
            <w:r w:rsidR="00BC6C14">
              <w:rPr>
                <w:rFonts w:cs="Times New Roman"/>
                <w:szCs w:val="24"/>
              </w:rPr>
              <w:t>owy o pojemności min.</w:t>
            </w:r>
            <w:r>
              <w:rPr>
                <w:rFonts w:cs="Times New Roman"/>
                <w:szCs w:val="24"/>
              </w:rPr>
              <w:t xml:space="preserve"> 4500</w:t>
            </w:r>
            <w:r w:rsidR="003F391A" w:rsidRPr="00370B9C">
              <w:rPr>
                <w:rFonts w:cs="Times New Roman"/>
                <w:szCs w:val="24"/>
              </w:rPr>
              <w:t xml:space="preserve"> cm</w:t>
            </w:r>
            <w:r w:rsidR="003F391A" w:rsidRPr="00370B9C">
              <w:rPr>
                <w:rFonts w:cs="Times New Roman"/>
                <w:szCs w:val="24"/>
                <w:vertAlign w:val="superscript"/>
              </w:rPr>
              <w:t>3</w:t>
            </w:r>
          </w:p>
        </w:tc>
        <w:tc>
          <w:tcPr>
            <w:tcW w:w="4661" w:type="dxa"/>
          </w:tcPr>
          <w:p w14:paraId="5A682415" w14:textId="0519EC3A" w:rsidR="003F391A" w:rsidRDefault="000165B6" w:rsidP="005A18A5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0165B6">
              <w:rPr>
                <w:rFonts w:cs="Times New Roman"/>
                <w:color w:val="00000A"/>
                <w:szCs w:val="24"/>
                <w:lang w:eastAsia="ar-SA"/>
              </w:rPr>
              <w:t>Ilość cylindrów:</w:t>
            </w:r>
            <w:r w:rsidR="00FA487C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………………</w:t>
            </w:r>
          </w:p>
          <w:p w14:paraId="3841430C" w14:textId="20BC4D57" w:rsidR="000165B6" w:rsidRPr="00801648" w:rsidRDefault="000165B6" w:rsidP="005A18A5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color w:val="00000A"/>
                <w:szCs w:val="24"/>
                <w:lang w:eastAsia="ar-SA"/>
              </w:rPr>
              <w:t xml:space="preserve">Pojemność: </w:t>
            </w:r>
            <w:r w:rsidR="00FA487C">
              <w:rPr>
                <w:rFonts w:cs="Times New Roman"/>
                <w:b/>
                <w:color w:val="00000A"/>
                <w:szCs w:val="24"/>
                <w:lang w:eastAsia="ar-SA"/>
              </w:rPr>
              <w:t>……….</w:t>
            </w:r>
            <w:r w:rsidRPr="000165B6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cm</w:t>
            </w:r>
            <w:r w:rsidRPr="000165B6">
              <w:rPr>
                <w:rFonts w:cs="Times New Roman"/>
                <w:b/>
                <w:color w:val="00000A"/>
                <w:szCs w:val="24"/>
                <w:vertAlign w:val="superscript"/>
                <w:lang w:eastAsia="ar-SA"/>
              </w:rPr>
              <w:t>3</w:t>
            </w:r>
          </w:p>
        </w:tc>
      </w:tr>
      <w:tr w:rsidR="00AD35E7" w:rsidRPr="003B07FA" w14:paraId="413BCFDD" w14:textId="318807CE" w:rsidTr="00825937">
        <w:trPr>
          <w:jc w:val="center"/>
        </w:trPr>
        <w:tc>
          <w:tcPr>
            <w:tcW w:w="570" w:type="dxa"/>
            <w:vMerge/>
          </w:tcPr>
          <w:p w14:paraId="53E447DB" w14:textId="77777777" w:rsidR="00AD35E7" w:rsidRPr="000A233A" w:rsidRDefault="00AD35E7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77A57891" w14:textId="77777777" w:rsidR="00AD35E7" w:rsidRPr="000A233A" w:rsidRDefault="00AD35E7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36CA3295" w14:textId="77777777" w:rsidR="00FA487C" w:rsidRDefault="003F391A" w:rsidP="005933C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Moc silnika</w:t>
            </w:r>
            <w:r w:rsidR="00FA487C">
              <w:rPr>
                <w:rFonts w:cs="Times New Roman"/>
                <w:szCs w:val="24"/>
              </w:rPr>
              <w:t>:</w:t>
            </w:r>
            <w:r>
              <w:rPr>
                <w:rFonts w:cs="Times New Roman"/>
                <w:szCs w:val="24"/>
              </w:rPr>
              <w:t xml:space="preserve"> </w:t>
            </w:r>
          </w:p>
          <w:p w14:paraId="220F54FA" w14:textId="760C88E8" w:rsidR="00AD35E7" w:rsidRPr="00FA487C" w:rsidRDefault="00FA487C" w:rsidP="00BC6C14">
            <w:pPr>
              <w:pStyle w:val="Akapitzlist"/>
              <w:numPr>
                <w:ilvl w:val="0"/>
                <w:numId w:val="7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min. 145</w:t>
            </w:r>
            <w:r w:rsidR="00AD35E7" w:rsidRPr="00FA487C">
              <w:rPr>
                <w:rFonts w:cs="Times New Roman"/>
                <w:szCs w:val="24"/>
              </w:rPr>
              <w:t xml:space="preserve"> kW</w:t>
            </w:r>
            <w:r>
              <w:rPr>
                <w:rFonts w:cs="Times New Roman"/>
                <w:szCs w:val="24"/>
              </w:rPr>
              <w:t xml:space="preserve"> (197</w:t>
            </w:r>
            <w:r w:rsidR="003F391A" w:rsidRPr="00FA487C">
              <w:rPr>
                <w:rFonts w:cs="Times New Roman"/>
                <w:szCs w:val="24"/>
              </w:rPr>
              <w:t xml:space="preserve"> KM)</w:t>
            </w:r>
          </w:p>
        </w:tc>
        <w:tc>
          <w:tcPr>
            <w:tcW w:w="4661" w:type="dxa"/>
          </w:tcPr>
          <w:p w14:paraId="69CD18BF" w14:textId="77777777" w:rsidR="00FA487C" w:rsidRDefault="003F391A" w:rsidP="00FA487C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color w:val="00000A"/>
                <w:szCs w:val="24"/>
                <w:lang w:eastAsia="ar-SA"/>
              </w:rPr>
              <w:t xml:space="preserve">Moc silnika: </w:t>
            </w:r>
          </w:p>
          <w:p w14:paraId="4AA04386" w14:textId="7C3B3C9D" w:rsidR="00AD35E7" w:rsidRPr="00FA487C" w:rsidRDefault="00FA487C" w:rsidP="00FA487C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……… kW (………</w:t>
            </w:r>
            <w:r w:rsidR="003F391A" w:rsidRPr="000165B6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KM)</w:t>
            </w:r>
          </w:p>
        </w:tc>
      </w:tr>
      <w:tr w:rsidR="000165B6" w:rsidRPr="003B07FA" w14:paraId="58753391" w14:textId="77777777" w:rsidTr="00825937">
        <w:trPr>
          <w:jc w:val="center"/>
        </w:trPr>
        <w:tc>
          <w:tcPr>
            <w:tcW w:w="570" w:type="dxa"/>
            <w:vMerge/>
          </w:tcPr>
          <w:p w14:paraId="7D26FD2E" w14:textId="77777777" w:rsidR="000165B6" w:rsidRPr="000A233A" w:rsidRDefault="000165B6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5BCBD93A" w14:textId="77777777" w:rsidR="000165B6" w:rsidRPr="000A233A" w:rsidRDefault="000165B6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07913C17" w14:textId="524FBD20" w:rsidR="00FA487C" w:rsidRDefault="000165B6" w:rsidP="005933C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</w:t>
            </w:r>
            <w:r w:rsidR="00FA487C">
              <w:rPr>
                <w:rFonts w:cs="Times New Roman"/>
                <w:szCs w:val="24"/>
              </w:rPr>
              <w:t>aksymalny</w:t>
            </w:r>
            <w:r>
              <w:rPr>
                <w:rFonts w:cs="Times New Roman"/>
                <w:szCs w:val="24"/>
              </w:rPr>
              <w:t xml:space="preserve"> moment obrotowy</w:t>
            </w:r>
            <w:r w:rsidR="00FA487C">
              <w:rPr>
                <w:rFonts w:cs="Times New Roman"/>
                <w:szCs w:val="24"/>
              </w:rPr>
              <w:t>:</w:t>
            </w:r>
            <w:r w:rsidR="00FC61F4">
              <w:rPr>
                <w:rFonts w:cs="Times New Roman"/>
                <w:szCs w:val="24"/>
              </w:rPr>
              <w:t xml:space="preserve"> </w:t>
            </w:r>
          </w:p>
          <w:p w14:paraId="3659684D" w14:textId="73C59CB9" w:rsidR="000165B6" w:rsidRPr="00FA487C" w:rsidRDefault="00FA487C" w:rsidP="00BC6C14">
            <w:pPr>
              <w:pStyle w:val="Akapitzlist"/>
              <w:numPr>
                <w:ilvl w:val="0"/>
                <w:numId w:val="7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min.</w:t>
            </w:r>
            <w:r w:rsidR="00BC6C14">
              <w:rPr>
                <w:rFonts w:cs="Times New Roman"/>
                <w:szCs w:val="24"/>
              </w:rPr>
              <w:t xml:space="preserve"> 80</w:t>
            </w:r>
            <w:r w:rsidR="00FC61F4" w:rsidRPr="00FA487C">
              <w:rPr>
                <w:rFonts w:cs="Times New Roman"/>
                <w:szCs w:val="24"/>
              </w:rPr>
              <w:t xml:space="preserve">0 </w:t>
            </w:r>
            <w:proofErr w:type="spellStart"/>
            <w:r w:rsidR="00FC61F4" w:rsidRPr="00FA487C">
              <w:rPr>
                <w:rFonts w:cs="Times New Roman"/>
                <w:szCs w:val="24"/>
              </w:rPr>
              <w:t>Nm</w:t>
            </w:r>
            <w:proofErr w:type="spellEnd"/>
          </w:p>
        </w:tc>
        <w:tc>
          <w:tcPr>
            <w:tcW w:w="4661" w:type="dxa"/>
          </w:tcPr>
          <w:p w14:paraId="59ED14A8" w14:textId="77777777" w:rsidR="00FA487C" w:rsidRDefault="00FC61F4" w:rsidP="000165B6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color w:val="00000A"/>
                <w:szCs w:val="24"/>
                <w:lang w:eastAsia="ar-SA"/>
              </w:rPr>
              <w:t xml:space="preserve">Moment obrotowy: </w:t>
            </w:r>
          </w:p>
          <w:p w14:paraId="1F0330D6" w14:textId="48230492" w:rsidR="00FC61F4" w:rsidRPr="00FA487C" w:rsidRDefault="00FA487C" w:rsidP="00FA487C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………</w:t>
            </w:r>
            <w:r w:rsidR="00FC61F4" w:rsidRPr="00FA487C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</w:t>
            </w:r>
            <w:proofErr w:type="spellStart"/>
            <w:r w:rsidR="00FC61F4" w:rsidRPr="00FA487C">
              <w:rPr>
                <w:rFonts w:cs="Times New Roman"/>
                <w:b/>
                <w:color w:val="00000A"/>
                <w:szCs w:val="24"/>
                <w:lang w:eastAsia="ar-SA"/>
              </w:rPr>
              <w:t>Nm</w:t>
            </w:r>
            <w:proofErr w:type="spellEnd"/>
          </w:p>
        </w:tc>
      </w:tr>
      <w:tr w:rsidR="00FC61F4" w:rsidRPr="003B07FA" w14:paraId="22EC33AC" w14:textId="5D2C1593" w:rsidTr="00825937">
        <w:trPr>
          <w:jc w:val="center"/>
        </w:trPr>
        <w:tc>
          <w:tcPr>
            <w:tcW w:w="570" w:type="dxa"/>
            <w:vMerge w:val="restart"/>
          </w:tcPr>
          <w:p w14:paraId="54CF6625" w14:textId="6BCD1492" w:rsidR="00FC61F4" w:rsidRPr="000A233A" w:rsidRDefault="00FC61F4" w:rsidP="005933CE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4</w:t>
            </w:r>
          </w:p>
        </w:tc>
        <w:tc>
          <w:tcPr>
            <w:tcW w:w="2016" w:type="dxa"/>
            <w:vMerge w:val="restart"/>
          </w:tcPr>
          <w:p w14:paraId="338E8C75" w14:textId="1A754CF0" w:rsidR="00FC61F4" w:rsidRPr="000A233A" w:rsidRDefault="00FC61F4" w:rsidP="005933CE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 xml:space="preserve">Skrzynia biegów </w:t>
            </w:r>
          </w:p>
        </w:tc>
        <w:tc>
          <w:tcPr>
            <w:tcW w:w="3955" w:type="dxa"/>
          </w:tcPr>
          <w:p w14:paraId="7EAF375F" w14:textId="23A76E31" w:rsidR="00FC61F4" w:rsidRPr="000A233A" w:rsidRDefault="002F19F7" w:rsidP="00FC61F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</w:t>
            </w:r>
            <w:r w:rsidR="00FC61F4" w:rsidRPr="000A233A">
              <w:rPr>
                <w:rFonts w:cs="Times New Roman"/>
                <w:szCs w:val="24"/>
              </w:rPr>
              <w:t>utomatyczna</w:t>
            </w:r>
            <w:r w:rsidR="00FC61F4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4661" w:type="dxa"/>
          </w:tcPr>
          <w:p w14:paraId="034C84F2" w14:textId="6A4057C0" w:rsidR="003B42B6" w:rsidRDefault="00FC61F4" w:rsidP="00FC61F4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color w:val="00000A"/>
                <w:szCs w:val="24"/>
                <w:lang w:eastAsia="ar-SA"/>
              </w:rPr>
              <w:t>Skrzynia biegów</w:t>
            </w:r>
            <w:r w:rsidR="003B42B6">
              <w:rPr>
                <w:rFonts w:cs="Times New Roman"/>
                <w:color w:val="00000A"/>
                <w:szCs w:val="24"/>
                <w:lang w:eastAsia="ar-SA"/>
              </w:rPr>
              <w:t xml:space="preserve"> (rodzaj / typ)</w:t>
            </w:r>
            <w:r>
              <w:rPr>
                <w:rFonts w:cs="Times New Roman"/>
                <w:color w:val="00000A"/>
                <w:szCs w:val="24"/>
                <w:lang w:eastAsia="ar-SA"/>
              </w:rPr>
              <w:t xml:space="preserve">: </w:t>
            </w:r>
          </w:p>
          <w:p w14:paraId="7F4486A9" w14:textId="25658D2A" w:rsidR="00FC61F4" w:rsidRPr="003B42B6" w:rsidRDefault="003B42B6" w:rsidP="003B42B6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……………………………………………….</w:t>
            </w:r>
          </w:p>
        </w:tc>
      </w:tr>
      <w:tr w:rsidR="00FC61F4" w:rsidRPr="003B07FA" w14:paraId="3932D848" w14:textId="77777777" w:rsidTr="00825937">
        <w:trPr>
          <w:jc w:val="center"/>
        </w:trPr>
        <w:tc>
          <w:tcPr>
            <w:tcW w:w="570" w:type="dxa"/>
            <w:vMerge/>
          </w:tcPr>
          <w:p w14:paraId="0A2C1A08" w14:textId="77777777" w:rsidR="00FC61F4" w:rsidRPr="000A233A" w:rsidRDefault="00FC61F4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58EF6B1D" w14:textId="77777777" w:rsidR="00FC61F4" w:rsidRPr="000A233A" w:rsidRDefault="00FC61F4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4E32E677" w14:textId="77777777" w:rsidR="003B42B6" w:rsidRDefault="00FC61F4" w:rsidP="005933C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Ilość biegów</w:t>
            </w:r>
            <w:r w:rsidR="003B42B6">
              <w:rPr>
                <w:rFonts w:cs="Times New Roman"/>
                <w:szCs w:val="24"/>
              </w:rPr>
              <w:t>:</w:t>
            </w:r>
            <w:r>
              <w:rPr>
                <w:rFonts w:cs="Times New Roman"/>
                <w:szCs w:val="24"/>
              </w:rPr>
              <w:t xml:space="preserve"> </w:t>
            </w:r>
          </w:p>
          <w:p w14:paraId="73ED18F0" w14:textId="46B3703C" w:rsidR="00FC61F4" w:rsidRPr="003B42B6" w:rsidRDefault="003B42B6" w:rsidP="005933CE">
            <w:pPr>
              <w:pStyle w:val="Akapitzlist"/>
              <w:numPr>
                <w:ilvl w:val="0"/>
                <w:numId w:val="7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min.</w:t>
            </w:r>
            <w:r w:rsidR="00FC61F4" w:rsidRPr="003B42B6">
              <w:rPr>
                <w:rFonts w:cs="Times New Roman"/>
                <w:szCs w:val="24"/>
              </w:rPr>
              <w:t xml:space="preserve"> 6 + R</w:t>
            </w:r>
          </w:p>
        </w:tc>
        <w:tc>
          <w:tcPr>
            <w:tcW w:w="4661" w:type="dxa"/>
          </w:tcPr>
          <w:p w14:paraId="300CA051" w14:textId="77777777" w:rsidR="003B42B6" w:rsidRDefault="00FC61F4" w:rsidP="003B42B6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color w:val="00000A"/>
                <w:szCs w:val="24"/>
                <w:lang w:eastAsia="ar-SA"/>
              </w:rPr>
              <w:t xml:space="preserve">Ilość biegów: </w:t>
            </w:r>
          </w:p>
          <w:p w14:paraId="69E2B47C" w14:textId="47A4908A" w:rsidR="00FC61F4" w:rsidRPr="000A233A" w:rsidRDefault="003B42B6" w:rsidP="003B42B6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……………………………………………….</w:t>
            </w:r>
          </w:p>
        </w:tc>
      </w:tr>
      <w:tr w:rsidR="00AD35E7" w:rsidRPr="003B07FA" w14:paraId="032D7C76" w14:textId="02EEEE92" w:rsidTr="00825937">
        <w:trPr>
          <w:jc w:val="center"/>
        </w:trPr>
        <w:tc>
          <w:tcPr>
            <w:tcW w:w="570" w:type="dxa"/>
          </w:tcPr>
          <w:p w14:paraId="34219E42" w14:textId="01BDAAAD" w:rsidR="00AD35E7" w:rsidRPr="000A233A" w:rsidRDefault="005053E4" w:rsidP="005933CE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5</w:t>
            </w:r>
          </w:p>
        </w:tc>
        <w:tc>
          <w:tcPr>
            <w:tcW w:w="2016" w:type="dxa"/>
          </w:tcPr>
          <w:p w14:paraId="08C1258B" w14:textId="4ED43BC6" w:rsidR="00AD35E7" w:rsidRPr="000A233A" w:rsidRDefault="00AD35E7" w:rsidP="005933CE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Układ kierowniczy</w:t>
            </w:r>
          </w:p>
        </w:tc>
        <w:tc>
          <w:tcPr>
            <w:tcW w:w="3955" w:type="dxa"/>
          </w:tcPr>
          <w:p w14:paraId="74C9F79F" w14:textId="5A53A752" w:rsidR="00AD35E7" w:rsidRPr="000A233A" w:rsidRDefault="00801648" w:rsidP="005933C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hydrauliczny ze wspomaganiem</w:t>
            </w:r>
          </w:p>
        </w:tc>
        <w:tc>
          <w:tcPr>
            <w:tcW w:w="4661" w:type="dxa"/>
          </w:tcPr>
          <w:p w14:paraId="2342FD2E" w14:textId="60EFBCA8" w:rsidR="00AD35E7" w:rsidRPr="000A233A" w:rsidRDefault="003B42B6" w:rsidP="003B42B6">
            <w:pPr>
              <w:jc w:val="center"/>
              <w:rPr>
                <w:rFonts w:cs="Times New Roman"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5242A3" w:rsidRPr="003B07FA" w14:paraId="32929B66" w14:textId="5BF792A5" w:rsidTr="00825937">
        <w:trPr>
          <w:trHeight w:val="573"/>
          <w:jc w:val="center"/>
        </w:trPr>
        <w:tc>
          <w:tcPr>
            <w:tcW w:w="570" w:type="dxa"/>
            <w:vMerge w:val="restart"/>
          </w:tcPr>
          <w:p w14:paraId="75A21FC0" w14:textId="3FBAC21D" w:rsidR="005242A3" w:rsidRPr="000A233A" w:rsidRDefault="005242A3" w:rsidP="005933CE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6</w:t>
            </w:r>
          </w:p>
        </w:tc>
        <w:tc>
          <w:tcPr>
            <w:tcW w:w="2016" w:type="dxa"/>
            <w:vMerge w:val="restart"/>
          </w:tcPr>
          <w:p w14:paraId="67A8FD56" w14:textId="080FC974" w:rsidR="005242A3" w:rsidRPr="000A233A" w:rsidRDefault="003B42B6" w:rsidP="005933C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Zawieszenia</w:t>
            </w:r>
          </w:p>
        </w:tc>
        <w:tc>
          <w:tcPr>
            <w:tcW w:w="3955" w:type="dxa"/>
          </w:tcPr>
          <w:p w14:paraId="6E9E5FEB" w14:textId="77777777" w:rsidR="003B42B6" w:rsidRDefault="003B42B6" w:rsidP="005242A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Z</w:t>
            </w:r>
            <w:r w:rsidRPr="000A233A">
              <w:rPr>
                <w:rFonts w:cs="Times New Roman"/>
                <w:szCs w:val="24"/>
              </w:rPr>
              <w:t xml:space="preserve">awieszenie </w:t>
            </w:r>
            <w:r>
              <w:rPr>
                <w:rFonts w:cs="Times New Roman"/>
                <w:szCs w:val="24"/>
              </w:rPr>
              <w:t>przednie:</w:t>
            </w:r>
          </w:p>
          <w:p w14:paraId="590BBE5B" w14:textId="31775DC1" w:rsidR="005242A3" w:rsidRPr="003B42B6" w:rsidRDefault="003B42B6" w:rsidP="003B42B6">
            <w:pPr>
              <w:pStyle w:val="Akapitzlist"/>
              <w:numPr>
                <w:ilvl w:val="0"/>
                <w:numId w:val="7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piórowe resory paraboliczne</w:t>
            </w:r>
          </w:p>
        </w:tc>
        <w:tc>
          <w:tcPr>
            <w:tcW w:w="4661" w:type="dxa"/>
          </w:tcPr>
          <w:p w14:paraId="43C1B8FB" w14:textId="684CE31A" w:rsidR="00933FEA" w:rsidRPr="00933FEA" w:rsidRDefault="003B42B6" w:rsidP="00933FEA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5242A3" w:rsidRPr="003B07FA" w14:paraId="57182DF5" w14:textId="77777777" w:rsidTr="00825937">
        <w:trPr>
          <w:trHeight w:val="571"/>
          <w:jc w:val="center"/>
        </w:trPr>
        <w:tc>
          <w:tcPr>
            <w:tcW w:w="570" w:type="dxa"/>
            <w:vMerge/>
          </w:tcPr>
          <w:p w14:paraId="5B92AA9C" w14:textId="77777777" w:rsidR="005242A3" w:rsidRPr="000A233A" w:rsidRDefault="005242A3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24A80CB3" w14:textId="77777777" w:rsidR="005242A3" w:rsidRPr="000A233A" w:rsidRDefault="005242A3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3573334A" w14:textId="7BB0ED19" w:rsidR="002E4FA8" w:rsidRPr="002E4FA8" w:rsidRDefault="002E4FA8" w:rsidP="002E4FA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Z</w:t>
            </w:r>
            <w:r w:rsidRPr="000A233A">
              <w:rPr>
                <w:rFonts w:cs="Times New Roman"/>
                <w:szCs w:val="24"/>
              </w:rPr>
              <w:t xml:space="preserve">awieszenie </w:t>
            </w:r>
            <w:r>
              <w:rPr>
                <w:rFonts w:cs="Times New Roman"/>
                <w:szCs w:val="24"/>
              </w:rPr>
              <w:t>tylne:</w:t>
            </w:r>
          </w:p>
          <w:p w14:paraId="5DFBE353" w14:textId="4B581C4B" w:rsidR="005242A3" w:rsidRPr="005242A3" w:rsidRDefault="002E4FA8" w:rsidP="005933CE">
            <w:pPr>
              <w:pStyle w:val="Akapitzlist"/>
              <w:numPr>
                <w:ilvl w:val="0"/>
                <w:numId w:val="7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pneumatyczne</w:t>
            </w:r>
          </w:p>
        </w:tc>
        <w:tc>
          <w:tcPr>
            <w:tcW w:w="4661" w:type="dxa"/>
          </w:tcPr>
          <w:p w14:paraId="234CDF1D" w14:textId="1795493D" w:rsidR="005242A3" w:rsidRPr="000A233A" w:rsidRDefault="002E4FA8" w:rsidP="00933FEA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933FEA" w:rsidRPr="003B07FA" w14:paraId="53D082E1" w14:textId="79E24461" w:rsidTr="00825937">
        <w:trPr>
          <w:jc w:val="center"/>
        </w:trPr>
        <w:tc>
          <w:tcPr>
            <w:tcW w:w="570" w:type="dxa"/>
            <w:vMerge w:val="restart"/>
          </w:tcPr>
          <w:p w14:paraId="48F41643" w14:textId="7AD879E2" w:rsidR="00933FEA" w:rsidRPr="000A233A" w:rsidRDefault="00933FEA" w:rsidP="005933CE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7</w:t>
            </w:r>
          </w:p>
        </w:tc>
        <w:tc>
          <w:tcPr>
            <w:tcW w:w="2016" w:type="dxa"/>
            <w:vMerge w:val="restart"/>
          </w:tcPr>
          <w:p w14:paraId="5706E241" w14:textId="74A53F34" w:rsidR="00933FEA" w:rsidRPr="000A233A" w:rsidRDefault="00F02DD8" w:rsidP="005933C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H</w:t>
            </w:r>
            <w:r w:rsidR="00933FEA">
              <w:rPr>
                <w:rFonts w:cs="Times New Roman"/>
                <w:szCs w:val="24"/>
              </w:rPr>
              <w:t>amulc</w:t>
            </w:r>
            <w:r>
              <w:rPr>
                <w:rFonts w:cs="Times New Roman"/>
                <w:szCs w:val="24"/>
              </w:rPr>
              <w:t>e</w:t>
            </w:r>
          </w:p>
        </w:tc>
        <w:tc>
          <w:tcPr>
            <w:tcW w:w="3955" w:type="dxa"/>
          </w:tcPr>
          <w:p w14:paraId="13BDCAF6" w14:textId="77777777" w:rsidR="002E4FA8" w:rsidRDefault="00F02DD8" w:rsidP="005933C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Hamulce tarczowe</w:t>
            </w:r>
            <w:r w:rsidR="002E4FA8">
              <w:rPr>
                <w:rFonts w:cs="Times New Roman"/>
                <w:szCs w:val="24"/>
              </w:rPr>
              <w:t>:</w:t>
            </w:r>
            <w:r>
              <w:rPr>
                <w:rFonts w:cs="Times New Roman"/>
                <w:szCs w:val="24"/>
              </w:rPr>
              <w:t xml:space="preserve"> </w:t>
            </w:r>
          </w:p>
          <w:p w14:paraId="3E22B041" w14:textId="731FFEAE" w:rsidR="00933FEA" w:rsidRPr="002E4FA8" w:rsidRDefault="00F02DD8" w:rsidP="002E4FA8">
            <w:pPr>
              <w:pStyle w:val="Akapitzlist"/>
              <w:numPr>
                <w:ilvl w:val="0"/>
                <w:numId w:val="7"/>
              </w:numPr>
              <w:ind w:left="215" w:hanging="215"/>
              <w:rPr>
                <w:rFonts w:cs="Times New Roman"/>
                <w:szCs w:val="24"/>
              </w:rPr>
            </w:pPr>
            <w:r w:rsidRPr="002E4FA8">
              <w:rPr>
                <w:rFonts w:cs="Times New Roman"/>
                <w:szCs w:val="24"/>
              </w:rPr>
              <w:t>osi przedniej i osi tylnej</w:t>
            </w:r>
          </w:p>
        </w:tc>
        <w:tc>
          <w:tcPr>
            <w:tcW w:w="4661" w:type="dxa"/>
          </w:tcPr>
          <w:p w14:paraId="78663D36" w14:textId="22054A63" w:rsidR="00933FEA" w:rsidRPr="00F02DD8" w:rsidRDefault="002E4FA8" w:rsidP="00F02DD8">
            <w:pPr>
              <w:jc w:val="center"/>
              <w:rPr>
                <w:rFonts w:cs="Times New Roman"/>
                <w:b/>
                <w:i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F02DD8" w:rsidRPr="003B07FA" w14:paraId="2C922081" w14:textId="77777777" w:rsidTr="00825937">
        <w:trPr>
          <w:jc w:val="center"/>
        </w:trPr>
        <w:tc>
          <w:tcPr>
            <w:tcW w:w="570" w:type="dxa"/>
            <w:vMerge/>
          </w:tcPr>
          <w:p w14:paraId="02AF21D9" w14:textId="4BBC38F7" w:rsidR="00F02DD8" w:rsidRPr="000A233A" w:rsidRDefault="00F02DD8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13B22161" w14:textId="77777777" w:rsidR="00F02DD8" w:rsidRDefault="00F02DD8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04CB49CE" w14:textId="77777777" w:rsidR="002E4FA8" w:rsidRDefault="002E4FA8" w:rsidP="00F02DD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Hamulec r</w:t>
            </w:r>
            <w:r w:rsidR="00F02DD8">
              <w:rPr>
                <w:rFonts w:cs="Times New Roman"/>
                <w:szCs w:val="24"/>
              </w:rPr>
              <w:t>oboczy</w:t>
            </w:r>
            <w:r w:rsidR="00F02DD8" w:rsidRPr="000A233A">
              <w:rPr>
                <w:rFonts w:cs="Times New Roman"/>
                <w:szCs w:val="24"/>
              </w:rPr>
              <w:t xml:space="preserve">: </w:t>
            </w:r>
          </w:p>
          <w:p w14:paraId="4A89C8FB" w14:textId="77777777" w:rsidR="002E4FA8" w:rsidRDefault="00F02DD8" w:rsidP="002E4FA8">
            <w:pPr>
              <w:pStyle w:val="Akapitzlist"/>
              <w:numPr>
                <w:ilvl w:val="0"/>
                <w:numId w:val="7"/>
              </w:numPr>
              <w:ind w:left="215" w:hanging="215"/>
              <w:rPr>
                <w:rFonts w:cs="Times New Roman"/>
                <w:szCs w:val="24"/>
              </w:rPr>
            </w:pPr>
            <w:r w:rsidRPr="002E4FA8">
              <w:rPr>
                <w:rFonts w:cs="Times New Roman"/>
                <w:szCs w:val="24"/>
              </w:rPr>
              <w:t xml:space="preserve">pneumatyczny, dwu-obwodowy z samoregulacją luzu, </w:t>
            </w:r>
          </w:p>
          <w:p w14:paraId="2E3F72D6" w14:textId="77777777" w:rsidR="007B5C49" w:rsidRDefault="002E4FA8" w:rsidP="002E4FA8">
            <w:pPr>
              <w:pStyle w:val="Akapitzlist"/>
              <w:numPr>
                <w:ilvl w:val="0"/>
                <w:numId w:val="7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wyposażony min. w systemy:</w:t>
            </w:r>
          </w:p>
          <w:p w14:paraId="7041DB7E" w14:textId="77777777" w:rsidR="007B5C49" w:rsidRDefault="00F02DD8" w:rsidP="007B5C49">
            <w:pPr>
              <w:pStyle w:val="Akapitzlist"/>
              <w:numPr>
                <w:ilvl w:val="0"/>
                <w:numId w:val="9"/>
              </w:numPr>
              <w:ind w:left="215" w:hanging="215"/>
              <w:rPr>
                <w:rFonts w:cs="Times New Roman"/>
                <w:szCs w:val="24"/>
              </w:rPr>
            </w:pPr>
            <w:r w:rsidRPr="007B5C49">
              <w:rPr>
                <w:rFonts w:cs="Times New Roman"/>
                <w:szCs w:val="24"/>
              </w:rPr>
              <w:t>EBS</w:t>
            </w:r>
            <w:r w:rsidR="007B5C49">
              <w:rPr>
                <w:rFonts w:cs="Times New Roman"/>
                <w:szCs w:val="24"/>
              </w:rPr>
              <w:t xml:space="preserve"> (ABS + ASR)</w:t>
            </w:r>
          </w:p>
          <w:p w14:paraId="33B74BC6" w14:textId="590CF4EB" w:rsidR="007B5C49" w:rsidRPr="002F19F7" w:rsidRDefault="007B5C49" w:rsidP="002F19F7">
            <w:pPr>
              <w:pStyle w:val="Akapitzlist"/>
              <w:numPr>
                <w:ilvl w:val="0"/>
                <w:numId w:val="9"/>
              </w:numPr>
              <w:ind w:left="215" w:hanging="215"/>
              <w:rPr>
                <w:rFonts w:cs="Times New Roman"/>
                <w:szCs w:val="24"/>
                <w:lang w:val="en-US"/>
              </w:rPr>
            </w:pPr>
            <w:proofErr w:type="spellStart"/>
            <w:r w:rsidRPr="002F19F7">
              <w:rPr>
                <w:rFonts w:cs="Times New Roman"/>
                <w:szCs w:val="24"/>
                <w:lang w:val="en-US"/>
              </w:rPr>
              <w:lastRenderedPageBreak/>
              <w:t>inne</w:t>
            </w:r>
            <w:proofErr w:type="spellEnd"/>
          </w:p>
        </w:tc>
        <w:tc>
          <w:tcPr>
            <w:tcW w:w="4661" w:type="dxa"/>
          </w:tcPr>
          <w:p w14:paraId="21626F48" w14:textId="77777777" w:rsidR="007B5C49" w:rsidRPr="007B5C49" w:rsidRDefault="007B5C49" w:rsidP="007B5C49">
            <w:pPr>
              <w:jc w:val="center"/>
              <w:rPr>
                <w:rFonts w:cs="Times New Roman"/>
                <w:i/>
                <w:color w:val="00000A"/>
                <w:szCs w:val="24"/>
                <w:lang w:val="en-US" w:eastAsia="ar-SA"/>
              </w:rPr>
            </w:pPr>
          </w:p>
          <w:p w14:paraId="5853D4C0" w14:textId="77777777" w:rsidR="002F3CE4" w:rsidRDefault="002E4FA8" w:rsidP="007B5C49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  <w:p w14:paraId="2315C16A" w14:textId="77777777" w:rsidR="007B5C49" w:rsidRDefault="007B5C49" w:rsidP="007B5C49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</w:p>
          <w:p w14:paraId="6C2EF29C" w14:textId="77777777" w:rsidR="007B5C49" w:rsidRDefault="007B5C49" w:rsidP="007B5C49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  <w:p w14:paraId="59FA0F6B" w14:textId="77777777" w:rsidR="007B5C49" w:rsidRDefault="007B5C49" w:rsidP="007B5C49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  <w:p w14:paraId="316A1AFD" w14:textId="77777777" w:rsidR="007B5C49" w:rsidRDefault="007B5C49" w:rsidP="007B5C49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lastRenderedPageBreak/>
              <w:t>spełnia / nie spełnia*</w:t>
            </w:r>
          </w:p>
          <w:p w14:paraId="19E2CAFE" w14:textId="7DF08C70" w:rsidR="007B5C49" w:rsidRPr="007B5C49" w:rsidRDefault="007B5C49" w:rsidP="002F19F7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i/>
                <w:color w:val="00000A"/>
                <w:szCs w:val="24"/>
                <w:lang w:eastAsia="ar-SA"/>
              </w:rPr>
              <w:t>(proszę wymienić)</w:t>
            </w:r>
          </w:p>
        </w:tc>
      </w:tr>
      <w:tr w:rsidR="00933FEA" w:rsidRPr="003B07FA" w14:paraId="4AF4FDF2" w14:textId="05474A1D" w:rsidTr="00825937">
        <w:trPr>
          <w:jc w:val="center"/>
        </w:trPr>
        <w:tc>
          <w:tcPr>
            <w:tcW w:w="570" w:type="dxa"/>
            <w:vMerge/>
          </w:tcPr>
          <w:p w14:paraId="5A92D088" w14:textId="77777777" w:rsidR="00933FEA" w:rsidRPr="000A233A" w:rsidRDefault="00933FEA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4D56C8C6" w14:textId="77777777" w:rsidR="00933FEA" w:rsidRPr="000A233A" w:rsidRDefault="00933FEA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22C87A2E" w14:textId="77777777" w:rsidR="007B5C49" w:rsidRDefault="007B5C49" w:rsidP="005933C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Hamulec postojowy</w:t>
            </w:r>
            <w:r w:rsidR="00933FEA" w:rsidRPr="000A233A">
              <w:rPr>
                <w:rFonts w:cs="Times New Roman"/>
                <w:szCs w:val="24"/>
              </w:rPr>
              <w:t xml:space="preserve">: </w:t>
            </w:r>
          </w:p>
          <w:p w14:paraId="0EB79048" w14:textId="7216183F" w:rsidR="007B5C49" w:rsidRDefault="007B5C49" w:rsidP="007B5C49">
            <w:pPr>
              <w:pStyle w:val="Akapitzlist"/>
              <w:numPr>
                <w:ilvl w:val="0"/>
                <w:numId w:val="10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aktywowany pneumatycznie</w:t>
            </w:r>
          </w:p>
          <w:p w14:paraId="156125D4" w14:textId="0003FA3A" w:rsidR="00933FEA" w:rsidRPr="007B5C49" w:rsidRDefault="00933FEA" w:rsidP="007B5C49">
            <w:pPr>
              <w:pStyle w:val="Akapitzlist"/>
              <w:numPr>
                <w:ilvl w:val="0"/>
                <w:numId w:val="10"/>
              </w:numPr>
              <w:ind w:left="215" w:hanging="215"/>
              <w:rPr>
                <w:rFonts w:cs="Times New Roman"/>
                <w:szCs w:val="24"/>
              </w:rPr>
            </w:pPr>
            <w:r w:rsidRPr="007B5C49">
              <w:rPr>
                <w:rFonts w:cs="Times New Roman"/>
                <w:szCs w:val="24"/>
              </w:rPr>
              <w:t>działający na koła tylne</w:t>
            </w:r>
          </w:p>
        </w:tc>
        <w:tc>
          <w:tcPr>
            <w:tcW w:w="4661" w:type="dxa"/>
          </w:tcPr>
          <w:p w14:paraId="47DA07A0" w14:textId="77777777" w:rsidR="007B5C49" w:rsidRDefault="007B5C49" w:rsidP="002F3CE4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</w:p>
          <w:p w14:paraId="0977184C" w14:textId="1005C111" w:rsidR="002F3CE4" w:rsidRPr="002F3CE4" w:rsidRDefault="007B5C49" w:rsidP="002F3CE4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  <w:r w:rsidR="002F3CE4" w:rsidRPr="002F3CE4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</w:t>
            </w:r>
          </w:p>
          <w:p w14:paraId="1AF2FA01" w14:textId="22DB084C" w:rsidR="002F3CE4" w:rsidRPr="007B5C49" w:rsidRDefault="007B5C49" w:rsidP="007B5C49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933FEA" w:rsidRPr="003B07FA" w14:paraId="135A15E2" w14:textId="77777777" w:rsidTr="00825937">
        <w:trPr>
          <w:jc w:val="center"/>
        </w:trPr>
        <w:tc>
          <w:tcPr>
            <w:tcW w:w="570" w:type="dxa"/>
            <w:vMerge/>
          </w:tcPr>
          <w:p w14:paraId="36CB3B93" w14:textId="3326C9BD" w:rsidR="00933FEA" w:rsidRPr="000A233A" w:rsidRDefault="00933FEA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2DB941DB" w14:textId="77777777" w:rsidR="00933FEA" w:rsidRPr="000A233A" w:rsidRDefault="00933FEA" w:rsidP="005933CE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126371ED" w14:textId="7BEC2D78" w:rsidR="007B5C49" w:rsidRPr="0063025A" w:rsidRDefault="00E25A6A" w:rsidP="005933CE">
            <w:pPr>
              <w:rPr>
                <w:rFonts w:cs="Times New Roman"/>
                <w:szCs w:val="24"/>
              </w:rPr>
            </w:pPr>
            <w:r w:rsidRPr="0063025A">
              <w:rPr>
                <w:rFonts w:cs="Times New Roman"/>
                <w:szCs w:val="24"/>
              </w:rPr>
              <w:t>Hamulec p</w:t>
            </w:r>
            <w:r w:rsidR="002F3CE4" w:rsidRPr="0063025A">
              <w:rPr>
                <w:rFonts w:cs="Times New Roman"/>
                <w:szCs w:val="24"/>
              </w:rPr>
              <w:t xml:space="preserve">omocniczy: </w:t>
            </w:r>
          </w:p>
          <w:p w14:paraId="37204507" w14:textId="12E3456F" w:rsidR="00933FEA" w:rsidRPr="002F19F7" w:rsidRDefault="00E25A6A" w:rsidP="002F19F7">
            <w:pPr>
              <w:pStyle w:val="Akapitzlist"/>
              <w:numPr>
                <w:ilvl w:val="0"/>
                <w:numId w:val="11"/>
              </w:numPr>
              <w:ind w:left="215" w:hanging="215"/>
              <w:rPr>
                <w:rFonts w:cs="Times New Roman"/>
                <w:szCs w:val="24"/>
              </w:rPr>
            </w:pPr>
            <w:proofErr w:type="spellStart"/>
            <w:r w:rsidRPr="002F19F7">
              <w:rPr>
                <w:rFonts w:cs="Times New Roman"/>
                <w:szCs w:val="24"/>
              </w:rPr>
              <w:t>intarder</w:t>
            </w:r>
            <w:proofErr w:type="spellEnd"/>
            <w:r w:rsidRPr="002F19F7">
              <w:rPr>
                <w:rFonts w:cs="Times New Roman"/>
                <w:szCs w:val="24"/>
              </w:rPr>
              <w:t xml:space="preserve"> skrzyni automatycznej</w:t>
            </w:r>
          </w:p>
        </w:tc>
        <w:tc>
          <w:tcPr>
            <w:tcW w:w="4661" w:type="dxa"/>
          </w:tcPr>
          <w:p w14:paraId="7E6D744E" w14:textId="77777777" w:rsidR="00E25A6A" w:rsidRDefault="00E25A6A" w:rsidP="00846283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</w:p>
          <w:p w14:paraId="6C04E88B" w14:textId="1CC2CFF6" w:rsidR="00846283" w:rsidRPr="00E1136C" w:rsidRDefault="00E25A6A" w:rsidP="00E1136C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D35E7" w:rsidRPr="003B07FA" w14:paraId="5F63F7E8" w14:textId="766DA611" w:rsidTr="00825937">
        <w:trPr>
          <w:jc w:val="center"/>
        </w:trPr>
        <w:tc>
          <w:tcPr>
            <w:tcW w:w="570" w:type="dxa"/>
            <w:vMerge w:val="restart"/>
          </w:tcPr>
          <w:p w14:paraId="0442001E" w14:textId="2646B4B0" w:rsidR="00AD35E7" w:rsidRPr="000A233A" w:rsidRDefault="005053E4" w:rsidP="00230F6C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8</w:t>
            </w:r>
          </w:p>
        </w:tc>
        <w:tc>
          <w:tcPr>
            <w:tcW w:w="2016" w:type="dxa"/>
            <w:vMerge w:val="restart"/>
          </w:tcPr>
          <w:p w14:paraId="730B36B8" w14:textId="6DEC7860" w:rsidR="00AD35E7" w:rsidRPr="000A233A" w:rsidRDefault="006F702C" w:rsidP="00230F6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Koła</w:t>
            </w:r>
            <w:r w:rsidR="00AD35E7" w:rsidRPr="000A233A">
              <w:rPr>
                <w:rFonts w:cs="Times New Roman"/>
                <w:szCs w:val="24"/>
              </w:rPr>
              <w:t xml:space="preserve"> i opony</w:t>
            </w:r>
          </w:p>
        </w:tc>
        <w:tc>
          <w:tcPr>
            <w:tcW w:w="3955" w:type="dxa"/>
          </w:tcPr>
          <w:p w14:paraId="4A88C47D" w14:textId="77777777" w:rsidR="003A2DD6" w:rsidRDefault="00121CC5" w:rsidP="00230F6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Rozmiar opon</w:t>
            </w:r>
            <w:r w:rsidR="003A2DD6">
              <w:rPr>
                <w:rFonts w:cs="Times New Roman"/>
                <w:szCs w:val="24"/>
              </w:rPr>
              <w:t>:</w:t>
            </w:r>
            <w:r>
              <w:rPr>
                <w:rFonts w:cs="Times New Roman"/>
                <w:szCs w:val="24"/>
              </w:rPr>
              <w:t xml:space="preserve"> </w:t>
            </w:r>
          </w:p>
          <w:p w14:paraId="103F170D" w14:textId="7BA9A6AC" w:rsidR="00AD35E7" w:rsidRPr="003A2DD6" w:rsidRDefault="003A2DD6" w:rsidP="003A2DD6">
            <w:pPr>
              <w:pStyle w:val="Akapitzlist"/>
              <w:numPr>
                <w:ilvl w:val="0"/>
                <w:numId w:val="12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min. </w:t>
            </w:r>
            <w:r w:rsidR="000319FF">
              <w:rPr>
                <w:rFonts w:cs="Times New Roman"/>
                <w:szCs w:val="24"/>
              </w:rPr>
              <w:t>240/70 R17</w:t>
            </w:r>
            <w:r w:rsidR="00121CC5" w:rsidRPr="003A2DD6">
              <w:rPr>
                <w:rFonts w:cs="Times New Roman"/>
                <w:szCs w:val="24"/>
              </w:rPr>
              <w:t>,5”</w:t>
            </w:r>
          </w:p>
        </w:tc>
        <w:tc>
          <w:tcPr>
            <w:tcW w:w="4661" w:type="dxa"/>
          </w:tcPr>
          <w:p w14:paraId="26AFDDB4" w14:textId="77777777" w:rsidR="000319FF" w:rsidRDefault="000319FF" w:rsidP="00121CC5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color w:val="00000A"/>
                <w:szCs w:val="24"/>
                <w:lang w:eastAsia="ar-SA"/>
              </w:rPr>
              <w:t>Rozmiar opon:</w:t>
            </w:r>
          </w:p>
          <w:p w14:paraId="6788D2BC" w14:textId="441CC108" w:rsidR="00AD35E7" w:rsidRPr="000319FF" w:rsidRDefault="000319FF" w:rsidP="000319FF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A1154F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………</w:t>
            </w: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………….</w:t>
            </w:r>
          </w:p>
        </w:tc>
      </w:tr>
      <w:tr w:rsidR="00AD35E7" w:rsidRPr="003B07FA" w14:paraId="7CABF6AE" w14:textId="07095A2E" w:rsidTr="00825937">
        <w:trPr>
          <w:jc w:val="center"/>
        </w:trPr>
        <w:tc>
          <w:tcPr>
            <w:tcW w:w="570" w:type="dxa"/>
            <w:vMerge/>
          </w:tcPr>
          <w:p w14:paraId="795F92B7" w14:textId="5428EF06" w:rsidR="00AD35E7" w:rsidRPr="000A233A" w:rsidRDefault="00AD35E7" w:rsidP="00230F6C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628C7F39" w14:textId="77777777" w:rsidR="00AD35E7" w:rsidRPr="000A233A" w:rsidRDefault="00AD35E7" w:rsidP="00230F6C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42F99A94" w14:textId="4C8C4B05" w:rsidR="00AD35E7" w:rsidRPr="000A233A" w:rsidRDefault="000319FF" w:rsidP="00230F6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Opony bezdętkowe – </w:t>
            </w:r>
            <w:r w:rsidR="00121CC5">
              <w:rPr>
                <w:rFonts w:cs="Times New Roman"/>
                <w:szCs w:val="24"/>
              </w:rPr>
              <w:t xml:space="preserve">tej samej marki </w:t>
            </w:r>
            <w:r>
              <w:rPr>
                <w:rFonts w:cs="Times New Roman"/>
                <w:szCs w:val="24"/>
              </w:rPr>
              <w:t xml:space="preserve">   </w:t>
            </w:r>
            <w:r w:rsidR="00121CC5">
              <w:rPr>
                <w:rFonts w:cs="Times New Roman"/>
                <w:szCs w:val="24"/>
              </w:rPr>
              <w:t>i typu na obydwu osiach</w:t>
            </w:r>
          </w:p>
        </w:tc>
        <w:tc>
          <w:tcPr>
            <w:tcW w:w="4661" w:type="dxa"/>
          </w:tcPr>
          <w:p w14:paraId="413F382B" w14:textId="0D9AF300" w:rsidR="00121CC5" w:rsidRPr="00121CC5" w:rsidRDefault="00121CC5" w:rsidP="000319FF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</w:p>
          <w:p w14:paraId="0CD54F0F" w14:textId="33249419" w:rsidR="00AD35E7" w:rsidRPr="00121CC5" w:rsidRDefault="000319FF" w:rsidP="00121CC5">
            <w:pPr>
              <w:jc w:val="center"/>
              <w:rPr>
                <w:rFonts w:cs="Times New Roman"/>
                <w:b/>
                <w:i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D35E7" w:rsidRPr="003B07FA" w14:paraId="0A049639" w14:textId="6E46BCB3" w:rsidTr="00825937">
        <w:trPr>
          <w:jc w:val="center"/>
        </w:trPr>
        <w:tc>
          <w:tcPr>
            <w:tcW w:w="570" w:type="dxa"/>
            <w:vMerge/>
          </w:tcPr>
          <w:p w14:paraId="0038663F" w14:textId="77777777" w:rsidR="00AD35E7" w:rsidRPr="000A233A" w:rsidRDefault="00AD35E7" w:rsidP="00230F6C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0EB739EF" w14:textId="77777777" w:rsidR="00AD35E7" w:rsidRPr="000A233A" w:rsidRDefault="00AD35E7" w:rsidP="00230F6C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32B9E7DB" w14:textId="77777777" w:rsidR="000319FF" w:rsidRDefault="00121CC5" w:rsidP="00230F6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Rok produkcji opon</w:t>
            </w:r>
            <w:r w:rsidR="000319FF">
              <w:rPr>
                <w:rFonts w:cs="Times New Roman"/>
                <w:szCs w:val="24"/>
              </w:rPr>
              <w:t>:</w:t>
            </w:r>
          </w:p>
          <w:p w14:paraId="26363E66" w14:textId="2C017679" w:rsidR="00AD35E7" w:rsidRPr="000319FF" w:rsidRDefault="00121CC5" w:rsidP="000319FF">
            <w:pPr>
              <w:pStyle w:val="Akapitzlist"/>
              <w:numPr>
                <w:ilvl w:val="0"/>
                <w:numId w:val="12"/>
              </w:numPr>
              <w:ind w:left="215" w:hanging="215"/>
              <w:rPr>
                <w:rFonts w:cs="Times New Roman"/>
                <w:szCs w:val="24"/>
              </w:rPr>
            </w:pPr>
            <w:r w:rsidRPr="000319FF">
              <w:rPr>
                <w:rFonts w:cs="Times New Roman"/>
                <w:szCs w:val="24"/>
              </w:rPr>
              <w:t>taki sam jak rok produkcji autobusu</w:t>
            </w:r>
          </w:p>
        </w:tc>
        <w:tc>
          <w:tcPr>
            <w:tcW w:w="4661" w:type="dxa"/>
          </w:tcPr>
          <w:p w14:paraId="38876B0E" w14:textId="77777777" w:rsidR="001F4F71" w:rsidRDefault="001F4F71" w:rsidP="001F4F71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color w:val="00000A"/>
                <w:szCs w:val="24"/>
                <w:lang w:eastAsia="ar-SA"/>
              </w:rPr>
              <w:t>R</w:t>
            </w:r>
            <w:r w:rsidR="00121CC5" w:rsidRPr="001F4F71">
              <w:rPr>
                <w:rFonts w:cs="Times New Roman"/>
                <w:color w:val="00000A"/>
                <w:szCs w:val="24"/>
                <w:lang w:eastAsia="ar-SA"/>
              </w:rPr>
              <w:t>ok produkcji</w:t>
            </w:r>
            <w:r>
              <w:rPr>
                <w:rFonts w:cs="Times New Roman"/>
                <w:color w:val="00000A"/>
                <w:szCs w:val="24"/>
                <w:lang w:eastAsia="ar-SA"/>
              </w:rPr>
              <w:t xml:space="preserve"> opon</w:t>
            </w:r>
            <w:r w:rsidR="00121CC5" w:rsidRPr="001F4F71">
              <w:rPr>
                <w:rFonts w:cs="Times New Roman"/>
                <w:color w:val="00000A"/>
                <w:szCs w:val="24"/>
                <w:lang w:eastAsia="ar-SA"/>
              </w:rPr>
              <w:t>:</w:t>
            </w:r>
            <w:r w:rsidR="00121CC5" w:rsidRPr="00A1154F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</w:t>
            </w:r>
          </w:p>
          <w:p w14:paraId="2AC21F75" w14:textId="3BCEBF29" w:rsidR="00AD35E7" w:rsidRPr="001F4F71" w:rsidRDefault="001F4F71" w:rsidP="001F4F71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………...</w:t>
            </w:r>
            <w:r w:rsidR="00A1154F" w:rsidRPr="00A1154F">
              <w:rPr>
                <w:rFonts w:cs="Times New Roman"/>
                <w:b/>
                <w:color w:val="00000A"/>
                <w:szCs w:val="24"/>
                <w:lang w:eastAsia="ar-SA"/>
              </w:rPr>
              <w:t>………..</w:t>
            </w:r>
          </w:p>
        </w:tc>
      </w:tr>
      <w:tr w:rsidR="00AD35E7" w:rsidRPr="003B07FA" w14:paraId="6A2AF1E1" w14:textId="743D8BDD" w:rsidTr="00825937">
        <w:trPr>
          <w:jc w:val="center"/>
        </w:trPr>
        <w:tc>
          <w:tcPr>
            <w:tcW w:w="570" w:type="dxa"/>
            <w:vMerge/>
          </w:tcPr>
          <w:p w14:paraId="6DDD8CC8" w14:textId="78E07E21" w:rsidR="00AD35E7" w:rsidRPr="000A233A" w:rsidRDefault="00AD35E7" w:rsidP="00230F6C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676EB7B6" w14:textId="77777777" w:rsidR="00AD35E7" w:rsidRPr="000A233A" w:rsidRDefault="00AD35E7" w:rsidP="00230F6C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16EA13C6" w14:textId="77777777" w:rsidR="001F4F71" w:rsidRPr="0063025A" w:rsidRDefault="001F4F71" w:rsidP="00A1154F">
            <w:pPr>
              <w:rPr>
                <w:rFonts w:cs="Times New Roman"/>
                <w:szCs w:val="24"/>
              </w:rPr>
            </w:pPr>
            <w:r w:rsidRPr="0063025A">
              <w:rPr>
                <w:rFonts w:cs="Times New Roman"/>
                <w:szCs w:val="24"/>
              </w:rPr>
              <w:t>P</w:t>
            </w:r>
            <w:r w:rsidR="00121CC5" w:rsidRPr="0063025A">
              <w:rPr>
                <w:rFonts w:cs="Times New Roman"/>
                <w:szCs w:val="24"/>
              </w:rPr>
              <w:t>ełnowymiarowe koło zapasowe</w:t>
            </w:r>
            <w:r w:rsidRPr="0063025A">
              <w:rPr>
                <w:rFonts w:cs="Times New Roman"/>
                <w:szCs w:val="24"/>
              </w:rPr>
              <w:t>:</w:t>
            </w:r>
            <w:r w:rsidR="00A1154F" w:rsidRPr="0063025A">
              <w:rPr>
                <w:rFonts w:cs="Times New Roman"/>
                <w:szCs w:val="24"/>
              </w:rPr>
              <w:t xml:space="preserve"> </w:t>
            </w:r>
          </w:p>
          <w:p w14:paraId="1D8AA00E" w14:textId="72E9087A" w:rsidR="00AD35E7" w:rsidRPr="0063025A" w:rsidRDefault="001F4F71" w:rsidP="001F4F71">
            <w:pPr>
              <w:pStyle w:val="Akapitzlist"/>
              <w:numPr>
                <w:ilvl w:val="0"/>
                <w:numId w:val="12"/>
              </w:numPr>
              <w:ind w:left="215" w:hanging="215"/>
              <w:rPr>
                <w:rFonts w:cs="Times New Roman"/>
                <w:szCs w:val="24"/>
              </w:rPr>
            </w:pPr>
            <w:r w:rsidRPr="0063025A">
              <w:rPr>
                <w:rFonts w:cs="Times New Roman"/>
                <w:szCs w:val="24"/>
              </w:rPr>
              <w:t>zamocowane trwale w autobusie</w:t>
            </w:r>
          </w:p>
        </w:tc>
        <w:tc>
          <w:tcPr>
            <w:tcW w:w="4661" w:type="dxa"/>
          </w:tcPr>
          <w:p w14:paraId="70F729A0" w14:textId="77777777" w:rsidR="001F4F71" w:rsidRDefault="001F4F71" w:rsidP="00A1154F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</w:p>
          <w:p w14:paraId="782B9E9C" w14:textId="6AEDA306" w:rsidR="00AD35E7" w:rsidRPr="00A1154F" w:rsidRDefault="001F4F71" w:rsidP="00A1154F">
            <w:pPr>
              <w:jc w:val="center"/>
              <w:rPr>
                <w:rFonts w:cs="Times New Roman"/>
                <w:i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D35E7" w:rsidRPr="003B07FA" w14:paraId="7B974340" w14:textId="3C70B44B" w:rsidTr="00825937">
        <w:trPr>
          <w:jc w:val="center"/>
        </w:trPr>
        <w:tc>
          <w:tcPr>
            <w:tcW w:w="570" w:type="dxa"/>
            <w:vMerge w:val="restart"/>
          </w:tcPr>
          <w:p w14:paraId="496E1ABA" w14:textId="018E87E7" w:rsidR="00AD35E7" w:rsidRPr="000A233A" w:rsidRDefault="005053E4" w:rsidP="00230F6C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9</w:t>
            </w:r>
          </w:p>
        </w:tc>
        <w:tc>
          <w:tcPr>
            <w:tcW w:w="2016" w:type="dxa"/>
            <w:vMerge w:val="restart"/>
          </w:tcPr>
          <w:p w14:paraId="60456365" w14:textId="77777777" w:rsidR="00A1154F" w:rsidRDefault="00AD35E7" w:rsidP="00230F6C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 xml:space="preserve">Zbiornik paliwa  </w:t>
            </w:r>
          </w:p>
          <w:p w14:paraId="200428B7" w14:textId="667C813A" w:rsidR="00AD35E7" w:rsidRPr="000A233A" w:rsidRDefault="00A1154F" w:rsidP="00230F6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i zbiornik </w:t>
            </w:r>
            <w:r w:rsidR="00AD35E7" w:rsidRPr="000A233A">
              <w:rPr>
                <w:rFonts w:cs="Times New Roman"/>
                <w:szCs w:val="24"/>
              </w:rPr>
              <w:t>Ad Blue</w:t>
            </w:r>
          </w:p>
        </w:tc>
        <w:tc>
          <w:tcPr>
            <w:tcW w:w="3955" w:type="dxa"/>
          </w:tcPr>
          <w:p w14:paraId="5504E253" w14:textId="1C93B166" w:rsidR="001F4F71" w:rsidRDefault="00AD35E7" w:rsidP="00230F6C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 xml:space="preserve">Zbiornik </w:t>
            </w:r>
            <w:r w:rsidR="00754BD4">
              <w:rPr>
                <w:rFonts w:cs="Times New Roman"/>
                <w:szCs w:val="24"/>
              </w:rPr>
              <w:t xml:space="preserve">paliwa </w:t>
            </w:r>
            <w:r w:rsidR="001F4F71">
              <w:rPr>
                <w:rFonts w:cs="Times New Roman"/>
                <w:szCs w:val="24"/>
              </w:rPr>
              <w:t>o pojemności:</w:t>
            </w:r>
          </w:p>
          <w:p w14:paraId="5A9AB179" w14:textId="16767AF0" w:rsidR="00AD35E7" w:rsidRPr="001F4F71" w:rsidRDefault="001F4F71" w:rsidP="001F4F71">
            <w:pPr>
              <w:pStyle w:val="Akapitzlist"/>
              <w:numPr>
                <w:ilvl w:val="0"/>
                <w:numId w:val="12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min. 175</w:t>
            </w:r>
            <w:r w:rsidR="00754BD4" w:rsidRPr="001F4F71">
              <w:rPr>
                <w:rFonts w:cs="Times New Roman"/>
                <w:szCs w:val="24"/>
              </w:rPr>
              <w:t xml:space="preserve"> dm</w:t>
            </w:r>
            <w:r w:rsidR="00754BD4" w:rsidRPr="001F4F71">
              <w:rPr>
                <w:rFonts w:cs="Times New Roman"/>
                <w:szCs w:val="24"/>
                <w:vertAlign w:val="superscript"/>
              </w:rPr>
              <w:t>3</w:t>
            </w:r>
          </w:p>
        </w:tc>
        <w:tc>
          <w:tcPr>
            <w:tcW w:w="4661" w:type="dxa"/>
          </w:tcPr>
          <w:p w14:paraId="28550AE6" w14:textId="77777777" w:rsidR="001F4F71" w:rsidRDefault="001F4F71" w:rsidP="00A1154F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1F4F71">
              <w:rPr>
                <w:rFonts w:cs="Times New Roman"/>
                <w:color w:val="00000A"/>
                <w:szCs w:val="24"/>
                <w:lang w:eastAsia="ar-SA"/>
              </w:rPr>
              <w:t>P</w:t>
            </w:r>
            <w:r w:rsidR="00754BD4" w:rsidRPr="001F4F71">
              <w:rPr>
                <w:rFonts w:cs="Times New Roman"/>
                <w:color w:val="00000A"/>
                <w:szCs w:val="24"/>
                <w:lang w:eastAsia="ar-SA"/>
              </w:rPr>
              <w:t xml:space="preserve">ojemność </w:t>
            </w:r>
            <w:r w:rsidRPr="001F4F71">
              <w:rPr>
                <w:rFonts w:cs="Times New Roman"/>
                <w:color w:val="00000A"/>
                <w:szCs w:val="24"/>
                <w:lang w:eastAsia="ar-SA"/>
              </w:rPr>
              <w:t>zbiornika paliwa</w:t>
            </w:r>
            <w:r w:rsidR="00754BD4" w:rsidRPr="001F4F71">
              <w:rPr>
                <w:rFonts w:cs="Times New Roman"/>
                <w:color w:val="00000A"/>
                <w:szCs w:val="24"/>
                <w:lang w:eastAsia="ar-SA"/>
              </w:rPr>
              <w:t>:</w:t>
            </w:r>
            <w:r w:rsidR="00754BD4" w:rsidRPr="00754BD4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</w:t>
            </w:r>
          </w:p>
          <w:p w14:paraId="4AC17132" w14:textId="001A987F" w:rsidR="00AD35E7" w:rsidRPr="001F4F71" w:rsidRDefault="001F4F71" w:rsidP="001F4F71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………</w:t>
            </w:r>
            <w:r w:rsidR="00754BD4" w:rsidRPr="00754BD4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dm</w:t>
            </w:r>
            <w:r w:rsidR="00754BD4" w:rsidRPr="00754BD4">
              <w:rPr>
                <w:rFonts w:cs="Times New Roman"/>
                <w:b/>
                <w:color w:val="00000A"/>
                <w:szCs w:val="24"/>
                <w:vertAlign w:val="superscript"/>
                <w:lang w:eastAsia="ar-SA"/>
              </w:rPr>
              <w:t>3</w:t>
            </w:r>
          </w:p>
        </w:tc>
      </w:tr>
      <w:tr w:rsidR="00AD35E7" w:rsidRPr="00754BD4" w14:paraId="6DBFCA5F" w14:textId="7A205DBB" w:rsidTr="00825937">
        <w:trPr>
          <w:jc w:val="center"/>
        </w:trPr>
        <w:tc>
          <w:tcPr>
            <w:tcW w:w="570" w:type="dxa"/>
            <w:vMerge/>
          </w:tcPr>
          <w:p w14:paraId="63B1AA63" w14:textId="77777777" w:rsidR="00AD35E7" w:rsidRPr="000A233A" w:rsidRDefault="00AD35E7" w:rsidP="00230F6C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31E27EFE" w14:textId="77777777" w:rsidR="00AD35E7" w:rsidRPr="000A233A" w:rsidRDefault="00AD35E7" w:rsidP="00230F6C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63CDAB8E" w14:textId="77777777" w:rsidR="001F4F71" w:rsidRDefault="00754BD4" w:rsidP="00230F6C">
            <w:pPr>
              <w:rPr>
                <w:rFonts w:cs="Times New Roman"/>
                <w:szCs w:val="24"/>
              </w:rPr>
            </w:pPr>
            <w:r w:rsidRPr="00754BD4">
              <w:rPr>
                <w:rFonts w:cs="Times New Roman"/>
                <w:szCs w:val="24"/>
              </w:rPr>
              <w:t xml:space="preserve">Zbiornik Ad Blue </w:t>
            </w:r>
            <w:r w:rsidR="001F4F71">
              <w:rPr>
                <w:rFonts w:cs="Times New Roman"/>
                <w:szCs w:val="24"/>
              </w:rPr>
              <w:t>o pojemności:</w:t>
            </w:r>
          </w:p>
          <w:p w14:paraId="592EA6BF" w14:textId="0A1EC177" w:rsidR="00AD35E7" w:rsidRPr="001F4F71" w:rsidRDefault="001F4F71" w:rsidP="001F4F71">
            <w:pPr>
              <w:pStyle w:val="Akapitzlist"/>
              <w:numPr>
                <w:ilvl w:val="0"/>
                <w:numId w:val="12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min.</w:t>
            </w:r>
            <w:r w:rsidR="00754BD4" w:rsidRPr="001F4F71">
              <w:rPr>
                <w:rFonts w:cs="Times New Roman"/>
                <w:szCs w:val="24"/>
              </w:rPr>
              <w:t xml:space="preserve"> 25 dm</w:t>
            </w:r>
            <w:r w:rsidR="00754BD4" w:rsidRPr="001F4F71">
              <w:rPr>
                <w:rFonts w:cs="Times New Roman"/>
                <w:szCs w:val="24"/>
                <w:vertAlign w:val="superscript"/>
              </w:rPr>
              <w:t>3</w:t>
            </w:r>
            <w:r w:rsidR="00754BD4" w:rsidRPr="001F4F71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4661" w:type="dxa"/>
          </w:tcPr>
          <w:p w14:paraId="59620F24" w14:textId="77777777" w:rsidR="001F4F71" w:rsidRDefault="001F4F71" w:rsidP="001F4F71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1F4F71">
              <w:rPr>
                <w:rFonts w:cs="Times New Roman"/>
                <w:color w:val="00000A"/>
                <w:szCs w:val="24"/>
                <w:lang w:eastAsia="ar-SA"/>
              </w:rPr>
              <w:t>P</w:t>
            </w:r>
            <w:r w:rsidR="00754BD4" w:rsidRPr="001F4F71">
              <w:rPr>
                <w:rFonts w:cs="Times New Roman"/>
                <w:color w:val="00000A"/>
                <w:szCs w:val="24"/>
                <w:lang w:eastAsia="ar-SA"/>
              </w:rPr>
              <w:t xml:space="preserve">ojemność zbiornika </w:t>
            </w:r>
            <w:proofErr w:type="spellStart"/>
            <w:r w:rsidR="00754BD4" w:rsidRPr="001F4F71">
              <w:rPr>
                <w:rFonts w:cs="Times New Roman"/>
                <w:color w:val="00000A"/>
                <w:szCs w:val="24"/>
                <w:lang w:eastAsia="ar-SA"/>
              </w:rPr>
              <w:t>AdBlue</w:t>
            </w:r>
            <w:proofErr w:type="spellEnd"/>
            <w:r w:rsidR="00754BD4" w:rsidRPr="001F4F71">
              <w:rPr>
                <w:rFonts w:cs="Times New Roman"/>
                <w:color w:val="00000A"/>
                <w:szCs w:val="24"/>
                <w:lang w:eastAsia="ar-SA"/>
              </w:rPr>
              <w:t>:</w:t>
            </w:r>
            <w:r w:rsidR="00754BD4" w:rsidRPr="00754BD4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</w:t>
            </w:r>
          </w:p>
          <w:p w14:paraId="46B8D594" w14:textId="146D1AC1" w:rsidR="00AD35E7" w:rsidRPr="001F4F71" w:rsidRDefault="001F4F71" w:rsidP="001F4F71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………</w:t>
            </w:r>
            <w:r w:rsidR="00754BD4" w:rsidRPr="00754BD4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dm</w:t>
            </w:r>
            <w:r w:rsidR="00754BD4" w:rsidRPr="00754BD4">
              <w:rPr>
                <w:rFonts w:cs="Times New Roman"/>
                <w:b/>
                <w:color w:val="00000A"/>
                <w:szCs w:val="24"/>
                <w:vertAlign w:val="superscript"/>
                <w:lang w:eastAsia="ar-SA"/>
              </w:rPr>
              <w:t>3</w:t>
            </w:r>
          </w:p>
        </w:tc>
      </w:tr>
      <w:tr w:rsidR="00A803A6" w:rsidRPr="003B07FA" w14:paraId="5ED46536" w14:textId="3BE67857" w:rsidTr="00825937">
        <w:trPr>
          <w:jc w:val="center"/>
        </w:trPr>
        <w:tc>
          <w:tcPr>
            <w:tcW w:w="570" w:type="dxa"/>
            <w:vMerge w:val="restart"/>
          </w:tcPr>
          <w:p w14:paraId="72B8784F" w14:textId="2B72910D" w:rsidR="00A803A6" w:rsidRPr="000A233A" w:rsidRDefault="00A803A6" w:rsidP="00230F6C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10</w:t>
            </w:r>
          </w:p>
        </w:tc>
        <w:tc>
          <w:tcPr>
            <w:tcW w:w="2016" w:type="dxa"/>
            <w:vMerge w:val="restart"/>
          </w:tcPr>
          <w:p w14:paraId="29EC610B" w14:textId="1CDE7E2A" w:rsidR="00A803A6" w:rsidRPr="000A233A" w:rsidRDefault="00A803A6" w:rsidP="00230F6C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Nadwozie</w:t>
            </w:r>
          </w:p>
        </w:tc>
        <w:tc>
          <w:tcPr>
            <w:tcW w:w="3955" w:type="dxa"/>
          </w:tcPr>
          <w:p w14:paraId="6C539DAA" w14:textId="1BF5FFE8" w:rsidR="00A803A6" w:rsidRPr="000A233A" w:rsidRDefault="006649CE" w:rsidP="006649CE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Podwozie oraz</w:t>
            </w:r>
            <w:r w:rsidR="00153B01">
              <w:rPr>
                <w:rFonts w:cs="Times New Roman"/>
                <w:szCs w:val="24"/>
              </w:rPr>
              <w:t xml:space="preserve"> nadwozie </w:t>
            </w:r>
            <w:r>
              <w:rPr>
                <w:rFonts w:cs="Times New Roman"/>
                <w:szCs w:val="24"/>
              </w:rPr>
              <w:t xml:space="preserve">wykonane     z materiałów odpornych na korozję lub z materiałów o podwyższonej odporności na korozję, </w:t>
            </w:r>
            <w:r w:rsidR="00153B01">
              <w:rPr>
                <w:rFonts w:cs="Times New Roman"/>
                <w:szCs w:val="24"/>
              </w:rPr>
              <w:t>z</w:t>
            </w:r>
            <w:r w:rsidR="00A803A6" w:rsidRPr="000A233A">
              <w:rPr>
                <w:rFonts w:cs="Times New Roman"/>
                <w:szCs w:val="24"/>
              </w:rPr>
              <w:t>abezpieczone antykorozyjnie</w:t>
            </w:r>
            <w:r w:rsidR="00F02332">
              <w:rPr>
                <w:rFonts w:cs="Times New Roman"/>
                <w:szCs w:val="24"/>
              </w:rPr>
              <w:t xml:space="preserve"> w sposób zapewniają</w:t>
            </w:r>
            <w:r>
              <w:rPr>
                <w:rFonts w:cs="Times New Roman"/>
                <w:szCs w:val="24"/>
              </w:rPr>
              <w:t>cy skuteczną ochronę przez okres min. gwarancji</w:t>
            </w:r>
            <w:r w:rsidR="00FF76B3">
              <w:rPr>
                <w:rFonts w:cs="Times New Roman"/>
                <w:szCs w:val="24"/>
              </w:rPr>
              <w:t xml:space="preserve"> na </w:t>
            </w:r>
            <w:r>
              <w:rPr>
                <w:rFonts w:cs="Times New Roman"/>
                <w:szCs w:val="24"/>
              </w:rPr>
              <w:t xml:space="preserve">korozję i trwałość powłok lakierniczych udzielony w ofercie przez Wykonawcę, </w:t>
            </w:r>
          </w:p>
        </w:tc>
        <w:tc>
          <w:tcPr>
            <w:tcW w:w="4661" w:type="dxa"/>
          </w:tcPr>
          <w:p w14:paraId="13A378D3" w14:textId="6E2FB76A" w:rsidR="00A803A6" w:rsidRPr="00A803A6" w:rsidRDefault="00FF76B3" w:rsidP="00A803A6">
            <w:pPr>
              <w:jc w:val="center"/>
              <w:rPr>
                <w:rFonts w:cs="Times New Roman"/>
                <w:i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803A6" w:rsidRPr="003B07FA" w14:paraId="0BCA79EF" w14:textId="015EFA9E" w:rsidTr="00825937">
        <w:trPr>
          <w:jc w:val="center"/>
        </w:trPr>
        <w:tc>
          <w:tcPr>
            <w:tcW w:w="570" w:type="dxa"/>
            <w:vMerge/>
          </w:tcPr>
          <w:p w14:paraId="3E55663F" w14:textId="77777777" w:rsidR="00A803A6" w:rsidRPr="000A233A" w:rsidRDefault="00A803A6" w:rsidP="00230F6C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6D404385" w14:textId="77777777" w:rsidR="00A803A6" w:rsidRPr="000A233A" w:rsidRDefault="00A803A6" w:rsidP="00230F6C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556B2DD7" w14:textId="14EB0057" w:rsidR="00A803A6" w:rsidRPr="000A233A" w:rsidRDefault="00FF76B3" w:rsidP="00230F6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Nadwozie</w:t>
            </w:r>
            <w:r w:rsidR="002F19F7">
              <w:rPr>
                <w:rFonts w:cs="Times New Roman"/>
                <w:szCs w:val="24"/>
              </w:rPr>
              <w:t xml:space="preserve"> lakierowane w kolorze białym</w:t>
            </w:r>
            <w:r>
              <w:rPr>
                <w:rFonts w:cs="Times New Roman"/>
                <w:szCs w:val="24"/>
              </w:rPr>
              <w:t>:</w:t>
            </w:r>
            <w:r w:rsidR="00A803A6" w:rsidRPr="000A233A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4661" w:type="dxa"/>
          </w:tcPr>
          <w:p w14:paraId="33C12936" w14:textId="38C06D50" w:rsidR="00FF76B3" w:rsidRPr="002F19F7" w:rsidRDefault="00FF76B3" w:rsidP="002F19F7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803A6" w:rsidRPr="003B07FA" w14:paraId="39D999C2" w14:textId="77777777" w:rsidTr="00825937">
        <w:trPr>
          <w:jc w:val="center"/>
        </w:trPr>
        <w:tc>
          <w:tcPr>
            <w:tcW w:w="570" w:type="dxa"/>
            <w:vMerge/>
          </w:tcPr>
          <w:p w14:paraId="7C172A6A" w14:textId="77777777" w:rsidR="00A803A6" w:rsidRPr="000A233A" w:rsidRDefault="00A803A6" w:rsidP="00230F6C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1FC31FD8" w14:textId="77777777" w:rsidR="00A803A6" w:rsidRPr="000A233A" w:rsidRDefault="00A803A6" w:rsidP="00230F6C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5D163D50" w14:textId="046CB1AE" w:rsidR="00FF76B3" w:rsidRDefault="002F19F7" w:rsidP="00230F6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Wyklejanie</w:t>
            </w:r>
            <w:r w:rsidR="00A803A6" w:rsidRPr="000A233A">
              <w:rPr>
                <w:rFonts w:cs="Times New Roman"/>
                <w:szCs w:val="24"/>
              </w:rPr>
              <w:t xml:space="preserve"> </w:t>
            </w:r>
            <w:r w:rsidR="00A803A6">
              <w:rPr>
                <w:rFonts w:cs="Times New Roman"/>
                <w:szCs w:val="24"/>
              </w:rPr>
              <w:t>nadwozia</w:t>
            </w:r>
            <w:r w:rsidR="00FF76B3">
              <w:rPr>
                <w:rFonts w:cs="Times New Roman"/>
                <w:szCs w:val="24"/>
              </w:rPr>
              <w:t>:</w:t>
            </w:r>
          </w:p>
          <w:p w14:paraId="1BA95459" w14:textId="5E319FD4" w:rsidR="00A803A6" w:rsidRPr="00FF76B3" w:rsidRDefault="00FF76B3" w:rsidP="00FF76B3">
            <w:pPr>
              <w:pStyle w:val="Akapitzlist"/>
              <w:numPr>
                <w:ilvl w:val="0"/>
                <w:numId w:val="12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do uzgodnienia </w:t>
            </w:r>
            <w:r w:rsidR="00F02332">
              <w:rPr>
                <w:rFonts w:cs="Times New Roman"/>
                <w:szCs w:val="24"/>
              </w:rPr>
              <w:t>pomiędzy Zamawia</w:t>
            </w:r>
            <w:r>
              <w:rPr>
                <w:rFonts w:cs="Times New Roman"/>
                <w:szCs w:val="24"/>
              </w:rPr>
              <w:t>jącym, a Wykonawcą w terminie do 7 dni od daty podpisania umowy</w:t>
            </w:r>
          </w:p>
        </w:tc>
        <w:tc>
          <w:tcPr>
            <w:tcW w:w="4661" w:type="dxa"/>
          </w:tcPr>
          <w:p w14:paraId="3ED6C47E" w14:textId="53B8D231" w:rsidR="00FF76B3" w:rsidRPr="00F02332" w:rsidRDefault="00E1136C" w:rsidP="00FF76B3">
            <w:pPr>
              <w:jc w:val="center"/>
              <w:rPr>
                <w:rFonts w:cs="Times New Roman"/>
                <w:i/>
                <w:szCs w:val="24"/>
                <w:lang w:eastAsia="ar-SA"/>
              </w:rPr>
            </w:pPr>
            <w:r w:rsidRPr="00F02332">
              <w:rPr>
                <w:rFonts w:cs="Times New Roman"/>
                <w:i/>
                <w:szCs w:val="24"/>
                <w:lang w:eastAsia="ar-SA"/>
              </w:rPr>
              <w:t>Jeżeli wymagane:</w:t>
            </w:r>
          </w:p>
          <w:p w14:paraId="503CDC0E" w14:textId="77777777" w:rsidR="00A803A6" w:rsidRDefault="00FF76B3" w:rsidP="00FF76B3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  <w:p w14:paraId="20DF24A7" w14:textId="3E375790" w:rsidR="00FF76B3" w:rsidRPr="00F02332" w:rsidRDefault="00FF76B3" w:rsidP="00FF76B3">
            <w:pPr>
              <w:jc w:val="center"/>
              <w:rPr>
                <w:rFonts w:cs="Times New Roman"/>
                <w:i/>
                <w:szCs w:val="24"/>
                <w:lang w:eastAsia="ar-SA"/>
              </w:rPr>
            </w:pPr>
            <w:r w:rsidRPr="00F02332">
              <w:rPr>
                <w:rFonts w:cs="Times New Roman"/>
                <w:i/>
                <w:szCs w:val="24"/>
                <w:lang w:eastAsia="ar-SA"/>
              </w:rPr>
              <w:t>(</w:t>
            </w:r>
            <w:r w:rsidR="00E1136C" w:rsidRPr="00F02332">
              <w:rPr>
                <w:rFonts w:cs="Times New Roman"/>
                <w:i/>
                <w:szCs w:val="24"/>
                <w:lang w:eastAsia="ar-SA"/>
              </w:rPr>
              <w:t>alternatyw</w:t>
            </w:r>
            <w:r w:rsidRPr="00F02332">
              <w:rPr>
                <w:rFonts w:cs="Times New Roman"/>
                <w:i/>
                <w:szCs w:val="24"/>
                <w:lang w:eastAsia="ar-SA"/>
              </w:rPr>
              <w:t>nie: wg projektu własnego</w:t>
            </w:r>
          </w:p>
          <w:p w14:paraId="4A159A9F" w14:textId="4FC0E521" w:rsidR="00FF76B3" w:rsidRPr="00A803A6" w:rsidRDefault="00FF76B3" w:rsidP="00FF76B3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 w:rsidRPr="00F02332">
              <w:rPr>
                <w:rFonts w:cs="Times New Roman"/>
                <w:i/>
                <w:szCs w:val="24"/>
                <w:lang w:eastAsia="ar-SA"/>
              </w:rPr>
              <w:t>Zamawiającego uzgodnionego z Wykonawcą)</w:t>
            </w:r>
          </w:p>
        </w:tc>
      </w:tr>
      <w:tr w:rsidR="00A803A6" w:rsidRPr="003B07FA" w14:paraId="3D71F42A" w14:textId="1456BDBC" w:rsidTr="00825937">
        <w:trPr>
          <w:trHeight w:val="423"/>
          <w:jc w:val="center"/>
        </w:trPr>
        <w:tc>
          <w:tcPr>
            <w:tcW w:w="570" w:type="dxa"/>
            <w:vMerge/>
          </w:tcPr>
          <w:p w14:paraId="44CCDD2E" w14:textId="2B8DE287" w:rsidR="00A803A6" w:rsidRPr="000A233A" w:rsidRDefault="00A803A6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024E0887" w14:textId="77777777" w:rsidR="00A803A6" w:rsidRPr="000A233A" w:rsidRDefault="00A803A6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13048807" w14:textId="77777777" w:rsidR="00FF76B3" w:rsidRDefault="00A803A6" w:rsidP="009E0D3F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 xml:space="preserve">Drzwi </w:t>
            </w:r>
            <w:r>
              <w:rPr>
                <w:rFonts w:cs="Times New Roman"/>
                <w:szCs w:val="24"/>
              </w:rPr>
              <w:t>wejściowe</w:t>
            </w:r>
            <w:r w:rsidR="00FF76B3">
              <w:rPr>
                <w:rFonts w:cs="Times New Roman"/>
                <w:szCs w:val="24"/>
              </w:rPr>
              <w:t>:</w:t>
            </w:r>
            <w:r>
              <w:rPr>
                <w:rFonts w:cs="Times New Roman"/>
                <w:szCs w:val="24"/>
              </w:rPr>
              <w:t xml:space="preserve"> </w:t>
            </w:r>
          </w:p>
          <w:p w14:paraId="06A9DC38" w14:textId="44FEFBAC" w:rsidR="00A803A6" w:rsidRPr="000F75A8" w:rsidRDefault="000F75A8" w:rsidP="000F75A8">
            <w:pPr>
              <w:pStyle w:val="Akapitzlist"/>
              <w:numPr>
                <w:ilvl w:val="0"/>
                <w:numId w:val="12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sterowane </w:t>
            </w:r>
            <w:r w:rsidR="00A803A6" w:rsidRPr="000F75A8">
              <w:rPr>
                <w:rFonts w:cs="Times New Roman"/>
                <w:szCs w:val="24"/>
              </w:rPr>
              <w:t>pneumatycznie ze stanowiska kierowcy</w:t>
            </w:r>
          </w:p>
        </w:tc>
        <w:tc>
          <w:tcPr>
            <w:tcW w:w="4661" w:type="dxa"/>
          </w:tcPr>
          <w:p w14:paraId="0FC0FE97" w14:textId="77777777" w:rsidR="000F75A8" w:rsidRDefault="000F75A8" w:rsidP="00A803A6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</w:p>
          <w:p w14:paraId="5EB98E5A" w14:textId="616C3884" w:rsidR="00A803A6" w:rsidRPr="00A803A6" w:rsidRDefault="000F75A8" w:rsidP="00A803A6">
            <w:pPr>
              <w:jc w:val="center"/>
              <w:rPr>
                <w:rFonts w:cs="Times New Roman"/>
                <w:i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803A6" w:rsidRPr="003B07FA" w14:paraId="598C66C3" w14:textId="77777777" w:rsidTr="00825937">
        <w:trPr>
          <w:trHeight w:val="422"/>
          <w:jc w:val="center"/>
        </w:trPr>
        <w:tc>
          <w:tcPr>
            <w:tcW w:w="570" w:type="dxa"/>
            <w:vMerge/>
          </w:tcPr>
          <w:p w14:paraId="47E67FA6" w14:textId="77777777" w:rsidR="00A803A6" w:rsidRPr="000A233A" w:rsidRDefault="00A803A6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70BBCBE8" w14:textId="77777777" w:rsidR="00A803A6" w:rsidRPr="000A233A" w:rsidRDefault="00A803A6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6F8A83DB" w14:textId="016BE0EB" w:rsidR="00A803A6" w:rsidRPr="000A233A" w:rsidRDefault="00A803A6" w:rsidP="000F75A8">
            <w:pPr>
              <w:rPr>
                <w:rFonts w:cs="Times New Roman"/>
                <w:szCs w:val="24"/>
              </w:rPr>
            </w:pPr>
            <w:r w:rsidRPr="0063025A">
              <w:rPr>
                <w:rFonts w:cs="Times New Roman"/>
                <w:szCs w:val="24"/>
              </w:rPr>
              <w:t>Otwierane na zewnątrz</w:t>
            </w:r>
            <w:r w:rsidR="003C4AE2" w:rsidRPr="0063025A">
              <w:rPr>
                <w:rFonts w:cs="Times New Roman"/>
                <w:szCs w:val="24"/>
              </w:rPr>
              <w:t>:</w:t>
            </w:r>
          </w:p>
        </w:tc>
        <w:tc>
          <w:tcPr>
            <w:tcW w:w="4661" w:type="dxa"/>
          </w:tcPr>
          <w:p w14:paraId="2FF15D13" w14:textId="63A444F3" w:rsidR="00153B01" w:rsidRPr="00153B01" w:rsidRDefault="000F75A8" w:rsidP="00153B01">
            <w:pPr>
              <w:jc w:val="center"/>
              <w:rPr>
                <w:rFonts w:cs="Times New Roman"/>
                <w:i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803A6" w:rsidRPr="003B07FA" w14:paraId="06DB47FF" w14:textId="77777777" w:rsidTr="00825937">
        <w:trPr>
          <w:trHeight w:val="422"/>
          <w:jc w:val="center"/>
        </w:trPr>
        <w:tc>
          <w:tcPr>
            <w:tcW w:w="570" w:type="dxa"/>
            <w:vMerge/>
          </w:tcPr>
          <w:p w14:paraId="7A4F1DE7" w14:textId="250765FE" w:rsidR="00A803A6" w:rsidRPr="000A233A" w:rsidRDefault="00A803A6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483B29AB" w14:textId="77777777" w:rsidR="00A803A6" w:rsidRPr="000A233A" w:rsidRDefault="00A803A6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57C62BF9" w14:textId="6FA46169" w:rsidR="00153B01" w:rsidRDefault="00F30337" w:rsidP="009E0D3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Ilość </w:t>
            </w:r>
            <w:r w:rsidR="00153B01">
              <w:rPr>
                <w:rFonts w:cs="Times New Roman"/>
                <w:szCs w:val="24"/>
              </w:rPr>
              <w:t xml:space="preserve">drzwi: </w:t>
            </w:r>
          </w:p>
          <w:p w14:paraId="20BA5D9D" w14:textId="1AE95D12" w:rsidR="00A803A6" w:rsidRPr="002F19F7" w:rsidRDefault="003C4AE2" w:rsidP="002F19F7">
            <w:pPr>
              <w:pStyle w:val="Akapitzlist"/>
              <w:numPr>
                <w:ilvl w:val="0"/>
                <w:numId w:val="12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min.</w:t>
            </w:r>
            <w:r w:rsidR="00153B01" w:rsidRPr="003C4AE2">
              <w:rPr>
                <w:rFonts w:cs="Times New Roman"/>
                <w:szCs w:val="24"/>
              </w:rPr>
              <w:t xml:space="preserve"> 2</w:t>
            </w:r>
          </w:p>
        </w:tc>
        <w:tc>
          <w:tcPr>
            <w:tcW w:w="4661" w:type="dxa"/>
          </w:tcPr>
          <w:p w14:paraId="61335689" w14:textId="75368B90" w:rsidR="003C4AE2" w:rsidRDefault="003C4AE2" w:rsidP="00153B01">
            <w:pPr>
              <w:jc w:val="center"/>
              <w:rPr>
                <w:rFonts w:cs="Times New Roman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  <w:p w14:paraId="28A6175E" w14:textId="43E650BA" w:rsidR="00153B01" w:rsidRPr="003C4AE2" w:rsidRDefault="003C4AE2" w:rsidP="002F19F7">
            <w:pPr>
              <w:jc w:val="center"/>
              <w:rPr>
                <w:rFonts w:cs="Times New Roman"/>
                <w:b/>
                <w:szCs w:val="24"/>
                <w:lang w:eastAsia="ar-SA"/>
              </w:rPr>
            </w:pPr>
            <w:r w:rsidRPr="003C4AE2">
              <w:rPr>
                <w:rFonts w:cs="Times New Roman"/>
                <w:szCs w:val="24"/>
                <w:lang w:eastAsia="ar-SA"/>
              </w:rPr>
              <w:t>I</w:t>
            </w:r>
            <w:r w:rsidR="00153B01" w:rsidRPr="003C4AE2">
              <w:rPr>
                <w:rFonts w:cs="Times New Roman"/>
                <w:szCs w:val="24"/>
                <w:lang w:eastAsia="ar-SA"/>
              </w:rPr>
              <w:t>lość drzwi:</w:t>
            </w:r>
            <w:r>
              <w:rPr>
                <w:rFonts w:cs="Times New Roman"/>
                <w:b/>
                <w:szCs w:val="24"/>
                <w:lang w:eastAsia="ar-SA"/>
              </w:rPr>
              <w:t xml:space="preserve"> …………</w:t>
            </w:r>
            <w:r w:rsidR="00153B01" w:rsidRPr="00153B01">
              <w:rPr>
                <w:rFonts w:cs="Times New Roman"/>
                <w:b/>
                <w:szCs w:val="24"/>
                <w:lang w:eastAsia="ar-SA"/>
              </w:rPr>
              <w:t xml:space="preserve"> </w:t>
            </w:r>
          </w:p>
        </w:tc>
      </w:tr>
      <w:tr w:rsidR="00A803A6" w:rsidRPr="003B07FA" w14:paraId="266DB90C" w14:textId="77777777" w:rsidTr="00825937">
        <w:trPr>
          <w:trHeight w:val="422"/>
          <w:jc w:val="center"/>
        </w:trPr>
        <w:tc>
          <w:tcPr>
            <w:tcW w:w="570" w:type="dxa"/>
            <w:vMerge/>
          </w:tcPr>
          <w:p w14:paraId="2565A2C2" w14:textId="77777777" w:rsidR="00A803A6" w:rsidRPr="000A233A" w:rsidRDefault="00A803A6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4721AAE4" w14:textId="77777777" w:rsidR="00A803A6" w:rsidRPr="000A233A" w:rsidRDefault="00A803A6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71A5D26E" w14:textId="15B555FE" w:rsidR="00A803A6" w:rsidRPr="000A233A" w:rsidRDefault="002F19F7" w:rsidP="009E0D3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Drzwi</w:t>
            </w:r>
            <w:r w:rsidR="00153B01">
              <w:rPr>
                <w:rFonts w:cs="Times New Roman"/>
                <w:szCs w:val="24"/>
              </w:rPr>
              <w:t xml:space="preserve"> zabezpieczone przed </w:t>
            </w:r>
            <w:proofErr w:type="spellStart"/>
            <w:r w:rsidR="00153B01">
              <w:rPr>
                <w:rFonts w:cs="Times New Roman"/>
                <w:szCs w:val="24"/>
              </w:rPr>
              <w:t>nieza</w:t>
            </w:r>
            <w:r w:rsidR="003C4AE2">
              <w:rPr>
                <w:rFonts w:cs="Times New Roman"/>
                <w:szCs w:val="24"/>
              </w:rPr>
              <w:t>mie</w:t>
            </w:r>
            <w:r>
              <w:rPr>
                <w:rFonts w:cs="Times New Roman"/>
                <w:szCs w:val="24"/>
              </w:rPr>
              <w:t>-</w:t>
            </w:r>
            <w:r w:rsidR="003C4AE2">
              <w:rPr>
                <w:rFonts w:cs="Times New Roman"/>
                <w:szCs w:val="24"/>
              </w:rPr>
              <w:t>rzonym</w:t>
            </w:r>
            <w:proofErr w:type="spellEnd"/>
            <w:r w:rsidR="003C4AE2">
              <w:rPr>
                <w:rFonts w:cs="Times New Roman"/>
                <w:szCs w:val="24"/>
              </w:rPr>
              <w:t xml:space="preserve"> otwarciem przez pasażerów</w:t>
            </w:r>
          </w:p>
        </w:tc>
        <w:tc>
          <w:tcPr>
            <w:tcW w:w="4661" w:type="dxa"/>
          </w:tcPr>
          <w:p w14:paraId="0186AB7E" w14:textId="30661D14" w:rsidR="00153B01" w:rsidRPr="00153B01" w:rsidRDefault="003C4AE2" w:rsidP="00153B01">
            <w:pPr>
              <w:jc w:val="center"/>
              <w:rPr>
                <w:rFonts w:cs="Times New Roman"/>
                <w:i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12F27" w:rsidRPr="003B07FA" w14:paraId="0E3A5933" w14:textId="5B905E82" w:rsidTr="00825937">
        <w:trPr>
          <w:trHeight w:val="480"/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</w:tcBorders>
          </w:tcPr>
          <w:p w14:paraId="1A725BF6" w14:textId="7368A4D0" w:rsidR="00A12F27" w:rsidRPr="000A233A" w:rsidRDefault="00A12F27" w:rsidP="009E0D3F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11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</w:tcBorders>
          </w:tcPr>
          <w:p w14:paraId="303EB07A" w14:textId="4CAAFD6F" w:rsidR="00A12F27" w:rsidRPr="000A233A" w:rsidRDefault="00A12F27" w:rsidP="009E0D3F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Wyposażenie wnętrza</w:t>
            </w:r>
          </w:p>
        </w:tc>
        <w:tc>
          <w:tcPr>
            <w:tcW w:w="3955" w:type="dxa"/>
          </w:tcPr>
          <w:p w14:paraId="65C857C8" w14:textId="0681A2EC" w:rsidR="003C4AE2" w:rsidRDefault="00A12F27" w:rsidP="009E0D3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Ilość miejsc</w:t>
            </w:r>
            <w:r w:rsidR="003C4AE2">
              <w:rPr>
                <w:rFonts w:cs="Times New Roman"/>
                <w:szCs w:val="24"/>
              </w:rPr>
              <w:t xml:space="preserve"> pasażerskich:</w:t>
            </w:r>
            <w:r>
              <w:rPr>
                <w:rFonts w:cs="Times New Roman"/>
                <w:szCs w:val="24"/>
              </w:rPr>
              <w:t xml:space="preserve"> </w:t>
            </w:r>
          </w:p>
          <w:p w14:paraId="0DE2D7ED" w14:textId="26956A17" w:rsidR="00A12F27" w:rsidRPr="003C4AE2" w:rsidRDefault="003C4AE2" w:rsidP="003C4AE2">
            <w:pPr>
              <w:pStyle w:val="Akapitzlist"/>
              <w:numPr>
                <w:ilvl w:val="0"/>
                <w:numId w:val="13"/>
              </w:numPr>
              <w:ind w:left="215" w:hanging="215"/>
              <w:rPr>
                <w:rFonts w:cs="Times New Roman"/>
                <w:b/>
                <w:szCs w:val="24"/>
                <w:u w:val="single"/>
              </w:rPr>
            </w:pPr>
            <w:r>
              <w:rPr>
                <w:rFonts w:cs="Times New Roman"/>
                <w:szCs w:val="24"/>
              </w:rPr>
              <w:t>siedzących</w:t>
            </w:r>
            <w:r w:rsidRPr="003C4AE2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od 35 do 37</w:t>
            </w:r>
            <w:r w:rsidR="0039363B">
              <w:rPr>
                <w:rFonts w:cs="Times New Roman"/>
                <w:szCs w:val="24"/>
              </w:rPr>
              <w:t xml:space="preserve"> +1 kierowca</w:t>
            </w:r>
          </w:p>
          <w:p w14:paraId="7005166D" w14:textId="6AD6FFBB" w:rsidR="003C4AE2" w:rsidRPr="003C4AE2" w:rsidRDefault="002F19F7" w:rsidP="003C4AE2">
            <w:pPr>
              <w:pStyle w:val="Akapitzlist"/>
              <w:numPr>
                <w:ilvl w:val="0"/>
                <w:numId w:val="13"/>
              </w:numPr>
              <w:ind w:left="215" w:hanging="215"/>
              <w:rPr>
                <w:rFonts w:cs="Times New Roman"/>
                <w:b/>
                <w:szCs w:val="24"/>
                <w:u w:val="single"/>
              </w:rPr>
            </w:pPr>
            <w:r>
              <w:rPr>
                <w:rFonts w:cs="Times New Roman"/>
                <w:szCs w:val="24"/>
              </w:rPr>
              <w:t>stojących od 3 do 6</w:t>
            </w:r>
          </w:p>
        </w:tc>
        <w:tc>
          <w:tcPr>
            <w:tcW w:w="4661" w:type="dxa"/>
          </w:tcPr>
          <w:p w14:paraId="4E9ADDF5" w14:textId="77777777" w:rsidR="00A12F27" w:rsidRDefault="00A12F27" w:rsidP="00A12F27">
            <w:pPr>
              <w:rPr>
                <w:rFonts w:cs="Times New Roman"/>
                <w:b/>
                <w:szCs w:val="24"/>
              </w:rPr>
            </w:pPr>
          </w:p>
          <w:p w14:paraId="1C514569" w14:textId="77777777" w:rsidR="00A12F27" w:rsidRDefault="00A12F27" w:rsidP="003C4AE2">
            <w:pPr>
              <w:jc w:val="center"/>
              <w:rPr>
                <w:rFonts w:cs="Times New Roman"/>
                <w:b/>
                <w:szCs w:val="24"/>
              </w:rPr>
            </w:pPr>
            <w:r w:rsidRPr="003C4AE2">
              <w:rPr>
                <w:rFonts w:cs="Times New Roman"/>
                <w:szCs w:val="24"/>
              </w:rPr>
              <w:t xml:space="preserve">ilość miejsc siedzących: </w:t>
            </w:r>
            <w:r w:rsidR="003C4AE2">
              <w:rPr>
                <w:rFonts w:cs="Times New Roman"/>
                <w:b/>
                <w:szCs w:val="24"/>
              </w:rPr>
              <w:t>………………….</w:t>
            </w:r>
          </w:p>
          <w:p w14:paraId="4C868448" w14:textId="2FC00B32" w:rsidR="003C4AE2" w:rsidRPr="009219E7" w:rsidRDefault="008063C8" w:rsidP="003C4AE2">
            <w:pPr>
              <w:jc w:val="center"/>
              <w:rPr>
                <w:rFonts w:cs="Times New Roman"/>
                <w:b/>
                <w:szCs w:val="24"/>
              </w:rPr>
            </w:pPr>
            <w:r w:rsidRPr="002F19F7">
              <w:rPr>
                <w:rFonts w:cs="Times New Roman"/>
                <w:szCs w:val="24"/>
              </w:rPr>
              <w:t>I</w:t>
            </w:r>
            <w:r w:rsidR="003C4AE2" w:rsidRPr="002F19F7">
              <w:rPr>
                <w:rFonts w:cs="Times New Roman"/>
                <w:szCs w:val="24"/>
              </w:rPr>
              <w:t xml:space="preserve">lość miejsc stojących: </w:t>
            </w:r>
            <w:r w:rsidR="003C4AE2" w:rsidRPr="00F02332">
              <w:rPr>
                <w:rFonts w:cs="Times New Roman"/>
                <w:b/>
                <w:szCs w:val="24"/>
              </w:rPr>
              <w:t>………………….</w:t>
            </w:r>
          </w:p>
        </w:tc>
      </w:tr>
      <w:tr w:rsidR="00A12F27" w:rsidRPr="003B07FA" w14:paraId="7A590E85" w14:textId="35A073E0" w:rsidTr="00825937">
        <w:trPr>
          <w:jc w:val="center"/>
        </w:trPr>
        <w:tc>
          <w:tcPr>
            <w:tcW w:w="570" w:type="dxa"/>
            <w:vMerge/>
          </w:tcPr>
          <w:p w14:paraId="0101FF44" w14:textId="77777777" w:rsidR="00A12F27" w:rsidRPr="000A233A" w:rsidRDefault="00A12F27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44AA8EAC" w14:textId="77777777" w:rsidR="00A12F27" w:rsidRPr="000A233A" w:rsidRDefault="00A12F27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5E303473" w14:textId="68165F75" w:rsidR="00A12F27" w:rsidRPr="000A233A" w:rsidRDefault="00A12F27" w:rsidP="0039363B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 xml:space="preserve">Siedzenia </w:t>
            </w:r>
            <w:r w:rsidR="009219E7">
              <w:rPr>
                <w:rFonts w:cs="Times New Roman"/>
                <w:szCs w:val="24"/>
              </w:rPr>
              <w:t xml:space="preserve">wysokie, </w:t>
            </w:r>
            <w:r w:rsidR="0039363B">
              <w:rPr>
                <w:rFonts w:cs="Times New Roman"/>
                <w:szCs w:val="24"/>
              </w:rPr>
              <w:t>uchyl</w:t>
            </w:r>
            <w:r w:rsidR="0039363B" w:rsidRPr="000A233A">
              <w:rPr>
                <w:rFonts w:cs="Times New Roman"/>
                <w:szCs w:val="24"/>
              </w:rPr>
              <w:t>ne</w:t>
            </w:r>
            <w:r w:rsidR="0039363B">
              <w:rPr>
                <w:rFonts w:cs="Times New Roman"/>
                <w:szCs w:val="24"/>
              </w:rPr>
              <w:t xml:space="preserve">, miękkie, tapicerowane, wyposażone w </w:t>
            </w:r>
            <w:r w:rsidR="009734E4">
              <w:rPr>
                <w:rFonts w:cs="Times New Roman"/>
                <w:szCs w:val="24"/>
              </w:rPr>
              <w:t xml:space="preserve">pasy </w:t>
            </w:r>
            <w:r w:rsidR="009734E4">
              <w:rPr>
                <w:rFonts w:cs="Times New Roman"/>
                <w:szCs w:val="24"/>
              </w:rPr>
              <w:lastRenderedPageBreak/>
              <w:t>bezpieczeństw</w:t>
            </w:r>
            <w:r w:rsidR="0039363B">
              <w:rPr>
                <w:rFonts w:cs="Times New Roman"/>
                <w:szCs w:val="24"/>
              </w:rPr>
              <w:t>a</w:t>
            </w:r>
            <w:r w:rsidR="00F30337">
              <w:rPr>
                <w:rFonts w:cs="Times New Roman"/>
                <w:szCs w:val="24"/>
              </w:rPr>
              <w:t xml:space="preserve"> i podłokietniki</w:t>
            </w:r>
          </w:p>
        </w:tc>
        <w:tc>
          <w:tcPr>
            <w:tcW w:w="4661" w:type="dxa"/>
          </w:tcPr>
          <w:p w14:paraId="678A18F6" w14:textId="4CD15E6E" w:rsidR="00A12F27" w:rsidRPr="009219E7" w:rsidRDefault="0039363B" w:rsidP="009219E7">
            <w:pPr>
              <w:jc w:val="center"/>
              <w:rPr>
                <w:rFonts w:cs="Times New Roman"/>
                <w:i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lastRenderedPageBreak/>
              <w:t>spełnia / nie spełnia*</w:t>
            </w:r>
          </w:p>
        </w:tc>
      </w:tr>
      <w:tr w:rsidR="00A12F27" w:rsidRPr="003B07FA" w14:paraId="6F10FA20" w14:textId="37EC853C" w:rsidTr="00825937">
        <w:trPr>
          <w:jc w:val="center"/>
        </w:trPr>
        <w:tc>
          <w:tcPr>
            <w:tcW w:w="570" w:type="dxa"/>
            <w:vMerge/>
          </w:tcPr>
          <w:p w14:paraId="4B1A3970" w14:textId="77777777" w:rsidR="00A12F27" w:rsidRPr="000A233A" w:rsidRDefault="00A12F27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481A671D" w14:textId="77777777" w:rsidR="00A12F27" w:rsidRPr="000A233A" w:rsidRDefault="00A12F27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37F28CD1" w14:textId="7363E0B7" w:rsidR="00A12F27" w:rsidRPr="000A233A" w:rsidRDefault="00A12F27" w:rsidP="009E0D3F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Wykładzina podłogowa zmywalna (</w:t>
            </w:r>
            <w:r w:rsidR="008063C8">
              <w:rPr>
                <w:rFonts w:cs="Times New Roman"/>
                <w:szCs w:val="24"/>
              </w:rPr>
              <w:t>np</w:t>
            </w:r>
            <w:r w:rsidRPr="000A233A">
              <w:rPr>
                <w:rFonts w:cs="Times New Roman"/>
                <w:szCs w:val="24"/>
              </w:rPr>
              <w:t>. PCV), antypoślizgowa</w:t>
            </w:r>
          </w:p>
        </w:tc>
        <w:tc>
          <w:tcPr>
            <w:tcW w:w="4661" w:type="dxa"/>
          </w:tcPr>
          <w:p w14:paraId="07C02FE8" w14:textId="09580E72" w:rsidR="00A12F27" w:rsidRPr="000A233A" w:rsidRDefault="0039363B" w:rsidP="009734E4">
            <w:pPr>
              <w:jc w:val="center"/>
              <w:rPr>
                <w:rFonts w:cs="Times New Roman"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12F27" w:rsidRPr="003B07FA" w14:paraId="508A13CC" w14:textId="72FA9A57" w:rsidTr="00825937">
        <w:trPr>
          <w:jc w:val="center"/>
        </w:trPr>
        <w:tc>
          <w:tcPr>
            <w:tcW w:w="570" w:type="dxa"/>
            <w:vMerge/>
          </w:tcPr>
          <w:p w14:paraId="2C017B2C" w14:textId="77777777" w:rsidR="00A12F27" w:rsidRPr="000A233A" w:rsidRDefault="00A12F27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4FDF0AB8" w14:textId="77777777" w:rsidR="00A12F27" w:rsidRPr="000A233A" w:rsidRDefault="00A12F27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3AAB167A" w14:textId="2FCA605D" w:rsidR="00A12F27" w:rsidRPr="000A233A" w:rsidRDefault="009734E4" w:rsidP="009E0D3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Sufit i ściany boczne pokryte tkaniną lub panelami z tworzyw </w:t>
            </w:r>
            <w:r w:rsidR="00B7389E">
              <w:rPr>
                <w:rFonts w:cs="Times New Roman"/>
                <w:szCs w:val="24"/>
              </w:rPr>
              <w:t>sztucznych</w:t>
            </w:r>
            <w:r w:rsidR="0039363B">
              <w:rPr>
                <w:rFonts w:cs="Times New Roman"/>
                <w:szCs w:val="24"/>
              </w:rPr>
              <w:t>,</w:t>
            </w:r>
            <w:r w:rsidR="00B7389E">
              <w:rPr>
                <w:rFonts w:cs="Times New Roman"/>
                <w:szCs w:val="24"/>
              </w:rPr>
              <w:t xml:space="preserve"> lub </w:t>
            </w:r>
            <w:r>
              <w:rPr>
                <w:rFonts w:cs="Times New Roman"/>
                <w:szCs w:val="24"/>
              </w:rPr>
              <w:t>płyt</w:t>
            </w:r>
            <w:r w:rsidR="00B7389E">
              <w:rPr>
                <w:rFonts w:cs="Times New Roman"/>
                <w:szCs w:val="24"/>
              </w:rPr>
              <w:t>ami</w:t>
            </w:r>
            <w:r>
              <w:rPr>
                <w:rFonts w:cs="Times New Roman"/>
                <w:szCs w:val="24"/>
              </w:rPr>
              <w:t xml:space="preserve"> </w:t>
            </w:r>
            <w:r w:rsidR="00B7389E">
              <w:rPr>
                <w:rFonts w:cs="Times New Roman"/>
                <w:szCs w:val="24"/>
              </w:rPr>
              <w:t>laminowanymi</w:t>
            </w:r>
          </w:p>
        </w:tc>
        <w:tc>
          <w:tcPr>
            <w:tcW w:w="4661" w:type="dxa"/>
          </w:tcPr>
          <w:p w14:paraId="12FFEB40" w14:textId="2AC9A323" w:rsidR="00A12F27" w:rsidRPr="009734E4" w:rsidRDefault="0039363B" w:rsidP="009734E4">
            <w:pPr>
              <w:jc w:val="center"/>
              <w:rPr>
                <w:rFonts w:cs="Times New Roman"/>
                <w:b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C25A2B" w:rsidRPr="003B07FA" w14:paraId="108CF006" w14:textId="77777777" w:rsidTr="00825937">
        <w:trPr>
          <w:jc w:val="center"/>
        </w:trPr>
        <w:tc>
          <w:tcPr>
            <w:tcW w:w="570" w:type="dxa"/>
            <w:vMerge/>
          </w:tcPr>
          <w:p w14:paraId="797C2E5F" w14:textId="77777777" w:rsidR="00C25A2B" w:rsidRPr="000A233A" w:rsidRDefault="00C25A2B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2C0BF5AD" w14:textId="77777777" w:rsidR="00C25A2B" w:rsidRPr="000A233A" w:rsidRDefault="00C25A2B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61DCB328" w14:textId="0DA519CE" w:rsidR="00C25A2B" w:rsidRPr="0063025A" w:rsidRDefault="00C25A2B" w:rsidP="009E0D3F">
            <w:pPr>
              <w:rPr>
                <w:rFonts w:cs="Times New Roman"/>
                <w:color w:val="FF0000"/>
                <w:szCs w:val="24"/>
              </w:rPr>
            </w:pPr>
            <w:r w:rsidRPr="0063025A">
              <w:rPr>
                <w:rFonts w:cs="Times New Roman"/>
                <w:szCs w:val="24"/>
              </w:rPr>
              <w:t>Wewnętrzne, podsufitowe półki bagażowe</w:t>
            </w:r>
          </w:p>
        </w:tc>
        <w:tc>
          <w:tcPr>
            <w:tcW w:w="4661" w:type="dxa"/>
          </w:tcPr>
          <w:p w14:paraId="6AD1E00B" w14:textId="250FB76C" w:rsidR="00C25A2B" w:rsidRPr="00370B9C" w:rsidRDefault="00C25A2B" w:rsidP="00B7389E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12F27" w:rsidRPr="003B07FA" w14:paraId="4F6756F0" w14:textId="1E9A5786" w:rsidTr="00825937">
        <w:trPr>
          <w:jc w:val="center"/>
        </w:trPr>
        <w:tc>
          <w:tcPr>
            <w:tcW w:w="570" w:type="dxa"/>
            <w:vMerge/>
          </w:tcPr>
          <w:p w14:paraId="68625FC3" w14:textId="77777777" w:rsidR="00A12F27" w:rsidRPr="000A233A" w:rsidRDefault="00A12F27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2100B24E" w14:textId="77777777" w:rsidR="00A12F27" w:rsidRPr="000A233A" w:rsidRDefault="00A12F27" w:rsidP="009E0D3F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32C51FF2" w14:textId="65AB8DE1" w:rsidR="00A12F27" w:rsidRPr="000A233A" w:rsidRDefault="00A12F27" w:rsidP="009E0D3F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Oświe</w:t>
            </w:r>
            <w:r w:rsidR="00B7389E">
              <w:rPr>
                <w:rFonts w:cs="Times New Roman"/>
                <w:szCs w:val="24"/>
              </w:rPr>
              <w:t>tlenie przedziału pasażerskiego typu ciągłego lub punktowego</w:t>
            </w:r>
            <w:r w:rsidR="00C25A2B">
              <w:rPr>
                <w:rFonts w:cs="Times New Roman"/>
                <w:szCs w:val="24"/>
              </w:rPr>
              <w:t xml:space="preserve"> – preferowane typu LED</w:t>
            </w:r>
          </w:p>
        </w:tc>
        <w:tc>
          <w:tcPr>
            <w:tcW w:w="4661" w:type="dxa"/>
          </w:tcPr>
          <w:p w14:paraId="221C6F85" w14:textId="454B7219" w:rsidR="00A12F27" w:rsidRPr="00825937" w:rsidRDefault="00C25A2B" w:rsidP="00825937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3818501E" w14:textId="77777777" w:rsidTr="00825937">
        <w:trPr>
          <w:jc w:val="center"/>
        </w:trPr>
        <w:tc>
          <w:tcPr>
            <w:tcW w:w="570" w:type="dxa"/>
            <w:vMerge w:val="restart"/>
          </w:tcPr>
          <w:p w14:paraId="64F15BE6" w14:textId="5445E2AD" w:rsidR="00AB7B5A" w:rsidRPr="000A233A" w:rsidRDefault="005053E4" w:rsidP="00FA059D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12</w:t>
            </w:r>
          </w:p>
        </w:tc>
        <w:tc>
          <w:tcPr>
            <w:tcW w:w="2016" w:type="dxa"/>
            <w:vMerge w:val="restart"/>
          </w:tcPr>
          <w:p w14:paraId="331B763D" w14:textId="27908D18" w:rsidR="00AB7B5A" w:rsidRPr="000A233A" w:rsidRDefault="00C25A2B" w:rsidP="00FA059D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Instalacja oraz w</w:t>
            </w:r>
            <w:r w:rsidR="00AB7B5A" w:rsidRPr="000A233A">
              <w:rPr>
                <w:rFonts w:cs="Times New Roman"/>
                <w:szCs w:val="24"/>
              </w:rPr>
              <w:t>yposażenie elektryczne</w:t>
            </w:r>
          </w:p>
          <w:p w14:paraId="1A5F644B" w14:textId="1EC68C75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4FEAE4CB" w14:textId="77777777" w:rsidR="00AB7B5A" w:rsidRDefault="008657D1" w:rsidP="00BB434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Instalacja elektryczna:</w:t>
            </w:r>
          </w:p>
          <w:p w14:paraId="58974DA3" w14:textId="723527F9" w:rsidR="008657D1" w:rsidRPr="008657D1" w:rsidRDefault="008657D1" w:rsidP="008657D1">
            <w:pPr>
              <w:pStyle w:val="Akapitzlist"/>
              <w:numPr>
                <w:ilvl w:val="0"/>
                <w:numId w:val="14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24V</w:t>
            </w:r>
          </w:p>
        </w:tc>
        <w:tc>
          <w:tcPr>
            <w:tcW w:w="4661" w:type="dxa"/>
          </w:tcPr>
          <w:p w14:paraId="7C94C8A8" w14:textId="77777777" w:rsidR="00AB7B5A" w:rsidRDefault="008657D1" w:rsidP="00BB434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Instalacja elektryczna:</w:t>
            </w:r>
          </w:p>
          <w:p w14:paraId="3F8A4F7D" w14:textId="55DBC128" w:rsidR="008657D1" w:rsidRPr="008657D1" w:rsidRDefault="008657D1" w:rsidP="00BB4341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…… V</w:t>
            </w:r>
          </w:p>
        </w:tc>
      </w:tr>
      <w:tr w:rsidR="008657D1" w:rsidRPr="003B07FA" w14:paraId="6A17F48D" w14:textId="77777777" w:rsidTr="00825937">
        <w:trPr>
          <w:jc w:val="center"/>
        </w:trPr>
        <w:tc>
          <w:tcPr>
            <w:tcW w:w="570" w:type="dxa"/>
            <w:vMerge/>
          </w:tcPr>
          <w:p w14:paraId="60713D23" w14:textId="77777777" w:rsidR="008657D1" w:rsidRPr="000A233A" w:rsidRDefault="008657D1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734347EC" w14:textId="77777777" w:rsidR="008657D1" w:rsidRDefault="008657D1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4451A15E" w14:textId="77777777" w:rsidR="008657D1" w:rsidRDefault="008657D1" w:rsidP="00BB434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Akumulatory:</w:t>
            </w:r>
          </w:p>
          <w:p w14:paraId="772B0B43" w14:textId="39665D28" w:rsidR="008657D1" w:rsidRPr="008657D1" w:rsidRDefault="008657D1" w:rsidP="008657D1">
            <w:pPr>
              <w:pStyle w:val="Akapitzlist"/>
              <w:numPr>
                <w:ilvl w:val="0"/>
                <w:numId w:val="14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 x 12V min. 125 Ah</w:t>
            </w:r>
          </w:p>
        </w:tc>
        <w:tc>
          <w:tcPr>
            <w:tcW w:w="4661" w:type="dxa"/>
          </w:tcPr>
          <w:p w14:paraId="45BC5E79" w14:textId="77777777" w:rsidR="008657D1" w:rsidRDefault="008657D1" w:rsidP="00BB434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Akumulatory:</w:t>
            </w:r>
          </w:p>
          <w:p w14:paraId="495C0426" w14:textId="67D7F40C" w:rsidR="008657D1" w:rsidRPr="008063C8" w:rsidRDefault="008657D1" w:rsidP="008063C8">
            <w:pPr>
              <w:pStyle w:val="Akapitzlist"/>
              <w:numPr>
                <w:ilvl w:val="0"/>
                <w:numId w:val="16"/>
              </w:numPr>
              <w:jc w:val="center"/>
              <w:rPr>
                <w:rFonts w:cs="Times New Roman"/>
                <w:b/>
                <w:szCs w:val="24"/>
              </w:rPr>
            </w:pPr>
            <w:r w:rsidRPr="008063C8">
              <w:rPr>
                <w:rFonts w:cs="Times New Roman"/>
                <w:b/>
                <w:szCs w:val="24"/>
              </w:rPr>
              <w:t>x 12V …… Ah</w:t>
            </w:r>
          </w:p>
        </w:tc>
      </w:tr>
      <w:tr w:rsidR="008657D1" w:rsidRPr="003B07FA" w14:paraId="015A2589" w14:textId="77777777" w:rsidTr="00825937">
        <w:trPr>
          <w:jc w:val="center"/>
        </w:trPr>
        <w:tc>
          <w:tcPr>
            <w:tcW w:w="570" w:type="dxa"/>
            <w:vMerge/>
          </w:tcPr>
          <w:p w14:paraId="14A65C41" w14:textId="77777777" w:rsidR="008657D1" w:rsidRPr="000A233A" w:rsidRDefault="008657D1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4D2DDD3D" w14:textId="77777777" w:rsidR="008657D1" w:rsidRDefault="008657D1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738D4CC4" w14:textId="573D5AF9" w:rsidR="008657D1" w:rsidRPr="008063C8" w:rsidRDefault="008657D1" w:rsidP="008063C8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Światła do jazdy dziennej</w:t>
            </w:r>
            <w:r w:rsidR="008063C8">
              <w:rPr>
                <w:rFonts w:cs="Times New Roman"/>
                <w:szCs w:val="24"/>
              </w:rPr>
              <w:t xml:space="preserve"> </w:t>
            </w:r>
            <w:r w:rsidRPr="008063C8">
              <w:rPr>
                <w:rFonts w:cs="Times New Roman"/>
                <w:szCs w:val="24"/>
              </w:rPr>
              <w:t>DRL - LED</w:t>
            </w:r>
          </w:p>
        </w:tc>
        <w:tc>
          <w:tcPr>
            <w:tcW w:w="4661" w:type="dxa"/>
          </w:tcPr>
          <w:p w14:paraId="0EC6F2B8" w14:textId="42D2F039" w:rsidR="008657D1" w:rsidRPr="00B7389E" w:rsidRDefault="008657D1" w:rsidP="008063C8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2722F124" w14:textId="77777777" w:rsidTr="00825937">
        <w:trPr>
          <w:jc w:val="center"/>
        </w:trPr>
        <w:tc>
          <w:tcPr>
            <w:tcW w:w="570" w:type="dxa"/>
            <w:vMerge/>
          </w:tcPr>
          <w:p w14:paraId="2EABE06C" w14:textId="757BB2B0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12CD5D50" w14:textId="6A329F70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6B8183E0" w14:textId="6C961677" w:rsidR="00AB7B5A" w:rsidRPr="000A233A" w:rsidRDefault="00AB7B5A" w:rsidP="00FA059D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Prz</w:t>
            </w:r>
            <w:r w:rsidR="00BB4341">
              <w:rPr>
                <w:rFonts w:cs="Times New Roman"/>
                <w:szCs w:val="24"/>
              </w:rPr>
              <w:t>ednie i tylne kierunkowskazy</w:t>
            </w:r>
          </w:p>
        </w:tc>
        <w:tc>
          <w:tcPr>
            <w:tcW w:w="4661" w:type="dxa"/>
          </w:tcPr>
          <w:p w14:paraId="62AD22F5" w14:textId="602A40D3" w:rsidR="00AB7B5A" w:rsidRPr="000A233A" w:rsidRDefault="008657D1" w:rsidP="00BB4341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38A7DEE8" w14:textId="77777777" w:rsidTr="00825937">
        <w:trPr>
          <w:jc w:val="center"/>
        </w:trPr>
        <w:tc>
          <w:tcPr>
            <w:tcW w:w="570" w:type="dxa"/>
            <w:vMerge/>
          </w:tcPr>
          <w:p w14:paraId="733B5530" w14:textId="77777777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46401ACF" w14:textId="73F4F4F0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24514128" w14:textId="655CD9F2" w:rsidR="00AB7B5A" w:rsidRPr="000A233A" w:rsidRDefault="00AB7B5A" w:rsidP="00FA059D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Światła po</w:t>
            </w:r>
            <w:r w:rsidR="00BB4341">
              <w:rPr>
                <w:rFonts w:cs="Times New Roman"/>
                <w:szCs w:val="24"/>
              </w:rPr>
              <w:t>zycyjne</w:t>
            </w:r>
          </w:p>
        </w:tc>
        <w:tc>
          <w:tcPr>
            <w:tcW w:w="4661" w:type="dxa"/>
          </w:tcPr>
          <w:p w14:paraId="5C3D59B8" w14:textId="3CCDC2EE" w:rsidR="00AB7B5A" w:rsidRPr="000A233A" w:rsidRDefault="008657D1" w:rsidP="00BB4341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747EAA44" w14:textId="77777777" w:rsidTr="00825937">
        <w:trPr>
          <w:jc w:val="center"/>
        </w:trPr>
        <w:tc>
          <w:tcPr>
            <w:tcW w:w="570" w:type="dxa"/>
            <w:vMerge/>
          </w:tcPr>
          <w:p w14:paraId="7CD981C5" w14:textId="77777777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3F5450A3" w14:textId="12CBA7F9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20A6509D" w14:textId="036C03D2" w:rsidR="00AB7B5A" w:rsidRPr="000A233A" w:rsidRDefault="008657D1" w:rsidP="00FA059D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Światła „STOP”</w:t>
            </w:r>
          </w:p>
        </w:tc>
        <w:tc>
          <w:tcPr>
            <w:tcW w:w="4661" w:type="dxa"/>
          </w:tcPr>
          <w:p w14:paraId="276F50E2" w14:textId="4795EE96" w:rsidR="00AB7B5A" w:rsidRPr="000A233A" w:rsidRDefault="008657D1" w:rsidP="00BB4341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055332DE" w14:textId="77777777" w:rsidTr="00825937">
        <w:trPr>
          <w:jc w:val="center"/>
        </w:trPr>
        <w:tc>
          <w:tcPr>
            <w:tcW w:w="570" w:type="dxa"/>
            <w:vMerge/>
          </w:tcPr>
          <w:p w14:paraId="0E16FB85" w14:textId="77777777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22BBC33B" w14:textId="66AC51BF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183D84D4" w14:textId="4F810871" w:rsidR="00AB7B5A" w:rsidRPr="000A233A" w:rsidRDefault="00AB7B5A" w:rsidP="00FA059D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Boczne światła obrysowe</w:t>
            </w:r>
          </w:p>
        </w:tc>
        <w:tc>
          <w:tcPr>
            <w:tcW w:w="4661" w:type="dxa"/>
          </w:tcPr>
          <w:p w14:paraId="0B1D7D0E" w14:textId="086A47E4" w:rsidR="00AB7B5A" w:rsidRPr="000A233A" w:rsidRDefault="008657D1" w:rsidP="00BB4341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5DE6578E" w14:textId="77777777" w:rsidTr="00825937">
        <w:trPr>
          <w:jc w:val="center"/>
        </w:trPr>
        <w:tc>
          <w:tcPr>
            <w:tcW w:w="570" w:type="dxa"/>
            <w:vMerge/>
          </w:tcPr>
          <w:p w14:paraId="411C70BA" w14:textId="77777777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7B1D770B" w14:textId="4D6A0906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346CDB48" w14:textId="1AA142D0" w:rsidR="00AB7B5A" w:rsidRPr="000A233A" w:rsidRDefault="00AB7B5A" w:rsidP="00FA059D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 xml:space="preserve">Reflektory </w:t>
            </w:r>
            <w:r w:rsidR="0099339F">
              <w:rPr>
                <w:rFonts w:cs="Times New Roman"/>
                <w:szCs w:val="24"/>
              </w:rPr>
              <w:t xml:space="preserve">przednie halogenowe z </w:t>
            </w:r>
            <w:r w:rsidRPr="000A233A">
              <w:rPr>
                <w:rFonts w:cs="Times New Roman"/>
                <w:szCs w:val="24"/>
              </w:rPr>
              <w:t>łatwym dostępem do żarówek</w:t>
            </w:r>
          </w:p>
        </w:tc>
        <w:tc>
          <w:tcPr>
            <w:tcW w:w="4661" w:type="dxa"/>
          </w:tcPr>
          <w:p w14:paraId="4F251D6A" w14:textId="117C6527" w:rsidR="00AB7B5A" w:rsidRPr="000A233A" w:rsidRDefault="008657D1" w:rsidP="00BB4341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18C5D450" w14:textId="77777777" w:rsidTr="00825937">
        <w:trPr>
          <w:jc w:val="center"/>
        </w:trPr>
        <w:tc>
          <w:tcPr>
            <w:tcW w:w="570" w:type="dxa"/>
            <w:vMerge/>
          </w:tcPr>
          <w:p w14:paraId="4A9B7905" w14:textId="77777777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497E9A45" w14:textId="08D8462A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18F120A9" w14:textId="29DA75A6" w:rsidR="00AB7B5A" w:rsidRPr="000A233A" w:rsidRDefault="00AB7B5A" w:rsidP="00FA059D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Światła przeciwmgielne</w:t>
            </w:r>
            <w:r w:rsidR="00BB4341">
              <w:rPr>
                <w:rFonts w:cs="Times New Roman"/>
                <w:szCs w:val="24"/>
              </w:rPr>
              <w:t xml:space="preserve"> przednie</w:t>
            </w:r>
          </w:p>
        </w:tc>
        <w:tc>
          <w:tcPr>
            <w:tcW w:w="4661" w:type="dxa"/>
          </w:tcPr>
          <w:p w14:paraId="757EB3D4" w14:textId="321353E5" w:rsidR="00AB7B5A" w:rsidRPr="000A233A" w:rsidRDefault="008657D1" w:rsidP="00BB4341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3976662B" w14:textId="77777777" w:rsidTr="00825937">
        <w:trPr>
          <w:jc w:val="center"/>
        </w:trPr>
        <w:tc>
          <w:tcPr>
            <w:tcW w:w="570" w:type="dxa"/>
            <w:vMerge/>
          </w:tcPr>
          <w:p w14:paraId="50B2F196" w14:textId="77777777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7BEAE5C0" w14:textId="76204F7D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7D7CE3EB" w14:textId="57778610" w:rsidR="00AB7B5A" w:rsidRPr="00F30337" w:rsidRDefault="00AB7B5A" w:rsidP="008657D1">
            <w:pPr>
              <w:rPr>
                <w:rFonts w:cs="Times New Roman"/>
                <w:szCs w:val="24"/>
              </w:rPr>
            </w:pPr>
            <w:r w:rsidRPr="00F30337">
              <w:rPr>
                <w:rFonts w:cs="Times New Roman"/>
                <w:szCs w:val="24"/>
              </w:rPr>
              <w:t xml:space="preserve">Lusterka zewnętrzne </w:t>
            </w:r>
            <w:r w:rsidR="008657D1" w:rsidRPr="00F30337">
              <w:rPr>
                <w:rFonts w:cs="Times New Roman"/>
                <w:szCs w:val="24"/>
              </w:rPr>
              <w:t>ogrzewane i ster</w:t>
            </w:r>
            <w:r w:rsidR="00F30337">
              <w:rPr>
                <w:rFonts w:cs="Times New Roman"/>
                <w:szCs w:val="24"/>
              </w:rPr>
              <w:t>owane elektrycznie</w:t>
            </w:r>
          </w:p>
        </w:tc>
        <w:tc>
          <w:tcPr>
            <w:tcW w:w="4661" w:type="dxa"/>
          </w:tcPr>
          <w:p w14:paraId="3B40A13D" w14:textId="686D81BA" w:rsidR="00AB7B5A" w:rsidRPr="000A233A" w:rsidRDefault="008657D1" w:rsidP="00BB4341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57F120EE" w14:textId="77777777" w:rsidTr="00825937">
        <w:trPr>
          <w:jc w:val="center"/>
        </w:trPr>
        <w:tc>
          <w:tcPr>
            <w:tcW w:w="570" w:type="dxa"/>
            <w:vMerge/>
          </w:tcPr>
          <w:p w14:paraId="0AA56B89" w14:textId="77777777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071B1228" w14:textId="77777777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34944287" w14:textId="1CAA6519" w:rsidR="00AB7B5A" w:rsidRPr="000A233A" w:rsidRDefault="00AB7B5A" w:rsidP="00FA059D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 xml:space="preserve">Sygnał </w:t>
            </w:r>
            <w:r w:rsidR="008657D1">
              <w:rPr>
                <w:rFonts w:cs="Times New Roman"/>
                <w:szCs w:val="24"/>
              </w:rPr>
              <w:t xml:space="preserve">dźwiękowy włączenia biegu wstecznego i </w:t>
            </w:r>
            <w:r w:rsidRPr="000A233A">
              <w:rPr>
                <w:rFonts w:cs="Times New Roman"/>
                <w:szCs w:val="24"/>
              </w:rPr>
              <w:t>cofania</w:t>
            </w:r>
          </w:p>
        </w:tc>
        <w:tc>
          <w:tcPr>
            <w:tcW w:w="4661" w:type="dxa"/>
          </w:tcPr>
          <w:p w14:paraId="36C8FF26" w14:textId="58C9FEDE" w:rsidR="00AB7B5A" w:rsidRPr="000A233A" w:rsidRDefault="008657D1" w:rsidP="009F5521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99339F" w:rsidRPr="003B07FA" w14:paraId="2579DECA" w14:textId="77777777" w:rsidTr="00825937">
        <w:trPr>
          <w:jc w:val="center"/>
        </w:trPr>
        <w:tc>
          <w:tcPr>
            <w:tcW w:w="570" w:type="dxa"/>
            <w:vMerge/>
          </w:tcPr>
          <w:p w14:paraId="346719BC" w14:textId="77777777" w:rsidR="0099339F" w:rsidRPr="000A233A" w:rsidRDefault="0099339F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7252FEE3" w14:textId="77777777" w:rsidR="0099339F" w:rsidRPr="000A233A" w:rsidRDefault="0099339F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75093024" w14:textId="6400DAA4" w:rsidR="0099339F" w:rsidRPr="000A233A" w:rsidRDefault="0099339F" w:rsidP="00FA059D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Zegar cyfrowy</w:t>
            </w:r>
          </w:p>
        </w:tc>
        <w:tc>
          <w:tcPr>
            <w:tcW w:w="4661" w:type="dxa"/>
          </w:tcPr>
          <w:p w14:paraId="7C88C1A5" w14:textId="08ACCE17" w:rsidR="0099339F" w:rsidRPr="00370B9C" w:rsidRDefault="0099339F" w:rsidP="009F5521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5685EF57" w14:textId="77777777" w:rsidTr="00825937">
        <w:trPr>
          <w:jc w:val="center"/>
        </w:trPr>
        <w:tc>
          <w:tcPr>
            <w:tcW w:w="570" w:type="dxa"/>
            <w:vMerge/>
          </w:tcPr>
          <w:p w14:paraId="15694F04" w14:textId="77777777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04090D45" w14:textId="77777777" w:rsidR="00AB7B5A" w:rsidRPr="000A233A" w:rsidRDefault="00AB7B5A" w:rsidP="00FA059D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6A4EC81C" w14:textId="5302B277" w:rsidR="00AB7B5A" w:rsidRPr="000A233A" w:rsidRDefault="00AB7B5A" w:rsidP="00FA059D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 xml:space="preserve">Radio </w:t>
            </w:r>
            <w:r w:rsidR="008063C8">
              <w:rPr>
                <w:rFonts w:cs="Times New Roman"/>
                <w:szCs w:val="24"/>
              </w:rPr>
              <w:t>MP3, system nagłośnienia oraz</w:t>
            </w:r>
            <w:r w:rsidR="009F5521">
              <w:rPr>
                <w:rFonts w:cs="Times New Roman"/>
                <w:szCs w:val="24"/>
              </w:rPr>
              <w:t xml:space="preserve"> </w:t>
            </w:r>
            <w:r w:rsidRPr="000A233A">
              <w:rPr>
                <w:rFonts w:cs="Times New Roman"/>
                <w:szCs w:val="24"/>
              </w:rPr>
              <w:t>mikrofon</w:t>
            </w:r>
          </w:p>
        </w:tc>
        <w:tc>
          <w:tcPr>
            <w:tcW w:w="4661" w:type="dxa"/>
          </w:tcPr>
          <w:p w14:paraId="6B5FD547" w14:textId="188A50A9" w:rsidR="00AB7B5A" w:rsidRPr="000A233A" w:rsidRDefault="0099339F" w:rsidP="009F5521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155A6734" w14:textId="77777777" w:rsidTr="00825937">
        <w:trPr>
          <w:jc w:val="center"/>
        </w:trPr>
        <w:tc>
          <w:tcPr>
            <w:tcW w:w="570" w:type="dxa"/>
            <w:vMerge w:val="restart"/>
          </w:tcPr>
          <w:p w14:paraId="5D44F9B0" w14:textId="1A793030" w:rsidR="00AB7B5A" w:rsidRPr="000A233A" w:rsidRDefault="005053E4" w:rsidP="00AB7B5A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13</w:t>
            </w:r>
          </w:p>
        </w:tc>
        <w:tc>
          <w:tcPr>
            <w:tcW w:w="2016" w:type="dxa"/>
            <w:vMerge w:val="restart"/>
          </w:tcPr>
          <w:p w14:paraId="561DEB1D" w14:textId="77777777" w:rsidR="0099339F" w:rsidRDefault="0099339F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Klimatyzacja, ogrzewanie,</w:t>
            </w:r>
          </w:p>
          <w:p w14:paraId="0810528C" w14:textId="1F9ECF1B" w:rsidR="0099339F" w:rsidRDefault="0099339F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wentylacja</w:t>
            </w:r>
          </w:p>
          <w:p w14:paraId="3A2BAC74" w14:textId="29D3AFD6" w:rsidR="00AB7B5A" w:rsidRPr="000A233A" w:rsidRDefault="0099339F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 okna</w:t>
            </w:r>
          </w:p>
        </w:tc>
        <w:tc>
          <w:tcPr>
            <w:tcW w:w="3955" w:type="dxa"/>
          </w:tcPr>
          <w:p w14:paraId="558A2E21" w14:textId="77777777" w:rsidR="00AB7B5A" w:rsidRDefault="00AB7B5A" w:rsidP="00AB7B5A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Klimatyzacja</w:t>
            </w:r>
            <w:r w:rsidR="0099339F">
              <w:rPr>
                <w:rFonts w:cs="Times New Roman"/>
                <w:szCs w:val="24"/>
              </w:rPr>
              <w:t>:</w:t>
            </w:r>
          </w:p>
          <w:p w14:paraId="3883BDFA" w14:textId="7C96C35D" w:rsidR="0099339F" w:rsidRPr="00E1136C" w:rsidRDefault="0099339F" w:rsidP="00E1136C">
            <w:pPr>
              <w:pStyle w:val="Akapitzlist"/>
              <w:numPr>
                <w:ilvl w:val="0"/>
                <w:numId w:val="14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klimatyzator dachowy</w:t>
            </w:r>
          </w:p>
        </w:tc>
        <w:tc>
          <w:tcPr>
            <w:tcW w:w="4661" w:type="dxa"/>
          </w:tcPr>
          <w:p w14:paraId="1CA79E8B" w14:textId="77777777" w:rsidR="0099339F" w:rsidRDefault="0099339F" w:rsidP="009F5521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</w:p>
          <w:p w14:paraId="311BDF83" w14:textId="7C643DC4" w:rsidR="0099339F" w:rsidRPr="009F5521" w:rsidRDefault="0099339F" w:rsidP="00E1136C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99339F" w:rsidRPr="003B07FA" w14:paraId="64DAE62E" w14:textId="77777777" w:rsidTr="00825937">
        <w:trPr>
          <w:jc w:val="center"/>
        </w:trPr>
        <w:tc>
          <w:tcPr>
            <w:tcW w:w="570" w:type="dxa"/>
            <w:vMerge/>
          </w:tcPr>
          <w:p w14:paraId="058041A9" w14:textId="77777777" w:rsidR="0099339F" w:rsidRPr="000A233A" w:rsidRDefault="0099339F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2463AF69" w14:textId="77777777" w:rsidR="0099339F" w:rsidRDefault="0099339F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1F4D1FC5" w14:textId="57EC4796" w:rsidR="0099339F" w:rsidRPr="000A233A" w:rsidRDefault="0099339F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Tunele wentylacyjne, indywidualne nadmuchy dla pasażerów</w:t>
            </w:r>
          </w:p>
        </w:tc>
        <w:tc>
          <w:tcPr>
            <w:tcW w:w="4661" w:type="dxa"/>
          </w:tcPr>
          <w:p w14:paraId="6CC88D20" w14:textId="1E83398F" w:rsidR="0099339F" w:rsidRDefault="0099339F" w:rsidP="009F5521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4774BC77" w14:textId="77777777" w:rsidTr="00825937">
        <w:trPr>
          <w:jc w:val="center"/>
        </w:trPr>
        <w:tc>
          <w:tcPr>
            <w:tcW w:w="570" w:type="dxa"/>
            <w:vMerge/>
          </w:tcPr>
          <w:p w14:paraId="7EB9D34C" w14:textId="7F3D024B" w:rsidR="00AB7B5A" w:rsidRPr="000A233A" w:rsidRDefault="00AB7B5A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39EBF5C2" w14:textId="77777777" w:rsidR="00AB7B5A" w:rsidRPr="000A233A" w:rsidRDefault="00AB7B5A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6802893D" w14:textId="77777777" w:rsidR="00AB7B5A" w:rsidRPr="00F30337" w:rsidRDefault="00AB7B5A" w:rsidP="00AB7B5A">
            <w:pPr>
              <w:rPr>
                <w:rFonts w:cs="Times New Roman"/>
                <w:szCs w:val="24"/>
              </w:rPr>
            </w:pPr>
            <w:r w:rsidRPr="00F30337">
              <w:rPr>
                <w:rFonts w:cs="Times New Roman"/>
                <w:szCs w:val="24"/>
              </w:rPr>
              <w:t>Ogrzewanie wodne niezależne</w:t>
            </w:r>
            <w:r w:rsidR="0099339F" w:rsidRPr="00F30337">
              <w:rPr>
                <w:rFonts w:cs="Times New Roman"/>
                <w:szCs w:val="24"/>
              </w:rPr>
              <w:t>:</w:t>
            </w:r>
          </w:p>
          <w:p w14:paraId="2C3FE3BA" w14:textId="41F04C2F" w:rsidR="0099339F" w:rsidRPr="0063025A" w:rsidRDefault="0099339F" w:rsidP="0099339F">
            <w:pPr>
              <w:pStyle w:val="Akapitzlist"/>
              <w:numPr>
                <w:ilvl w:val="0"/>
                <w:numId w:val="15"/>
              </w:numPr>
              <w:ind w:left="215" w:hanging="215"/>
              <w:rPr>
                <w:rFonts w:cs="Times New Roman"/>
                <w:color w:val="FF0000"/>
                <w:szCs w:val="24"/>
              </w:rPr>
            </w:pPr>
            <w:r w:rsidRPr="00F30337">
              <w:rPr>
                <w:rFonts w:cs="Times New Roman"/>
                <w:szCs w:val="24"/>
              </w:rPr>
              <w:t>agregat grzewczy</w:t>
            </w:r>
            <w:r w:rsidR="00F30337">
              <w:rPr>
                <w:rFonts w:cs="Times New Roman"/>
                <w:szCs w:val="24"/>
              </w:rPr>
              <w:t xml:space="preserve"> zostawiam</w:t>
            </w:r>
          </w:p>
        </w:tc>
        <w:tc>
          <w:tcPr>
            <w:tcW w:w="4661" w:type="dxa"/>
          </w:tcPr>
          <w:p w14:paraId="6CC090A5" w14:textId="77777777" w:rsidR="0099339F" w:rsidRDefault="0099339F" w:rsidP="009F5521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</w:p>
          <w:p w14:paraId="2A101EA7" w14:textId="6699AD58" w:rsidR="00AB7B5A" w:rsidRPr="009F5521" w:rsidRDefault="0099339F" w:rsidP="009F5521">
            <w:pPr>
              <w:jc w:val="center"/>
              <w:rPr>
                <w:rFonts w:cs="Times New Roman"/>
                <w:b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825937" w:rsidRPr="003B07FA" w14:paraId="42EB4E8B" w14:textId="77777777" w:rsidTr="00825937">
        <w:trPr>
          <w:jc w:val="center"/>
        </w:trPr>
        <w:tc>
          <w:tcPr>
            <w:tcW w:w="570" w:type="dxa"/>
            <w:vMerge/>
          </w:tcPr>
          <w:p w14:paraId="48B37D56" w14:textId="77777777" w:rsidR="00825937" w:rsidRPr="000A233A" w:rsidRDefault="00825937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28DC1EE4" w14:textId="77777777" w:rsidR="00825937" w:rsidRPr="000A233A" w:rsidRDefault="00825937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1F99D1B8" w14:textId="5128E8F1" w:rsidR="00825937" w:rsidRPr="00F30337" w:rsidRDefault="00F30337" w:rsidP="00AB7B5A">
            <w:pPr>
              <w:rPr>
                <w:rFonts w:cs="Times New Roman"/>
                <w:szCs w:val="24"/>
              </w:rPr>
            </w:pPr>
            <w:r w:rsidRPr="00F30337">
              <w:rPr>
                <w:rFonts w:cs="Times New Roman"/>
                <w:szCs w:val="24"/>
              </w:rPr>
              <w:t xml:space="preserve">Grzejniki </w:t>
            </w:r>
            <w:r w:rsidR="00825937" w:rsidRPr="00F30337">
              <w:rPr>
                <w:rFonts w:cs="Times New Roman"/>
                <w:szCs w:val="24"/>
              </w:rPr>
              <w:t>w przedziale pasażerskim</w:t>
            </w:r>
            <w:r>
              <w:rPr>
                <w:rFonts w:cs="Times New Roman"/>
                <w:szCs w:val="24"/>
              </w:rPr>
              <w:t xml:space="preserve"> – po prawej i lewej stronie</w:t>
            </w:r>
          </w:p>
        </w:tc>
        <w:tc>
          <w:tcPr>
            <w:tcW w:w="4661" w:type="dxa"/>
          </w:tcPr>
          <w:p w14:paraId="6B0F3EDB" w14:textId="7B606EFA" w:rsidR="00825937" w:rsidRPr="009F5521" w:rsidRDefault="00973FAF" w:rsidP="00825937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5B81B4A8" w14:textId="77777777" w:rsidTr="00825937">
        <w:trPr>
          <w:jc w:val="center"/>
        </w:trPr>
        <w:tc>
          <w:tcPr>
            <w:tcW w:w="570" w:type="dxa"/>
            <w:vMerge/>
          </w:tcPr>
          <w:p w14:paraId="77651844" w14:textId="77777777" w:rsidR="00AB7B5A" w:rsidRPr="000A233A" w:rsidRDefault="00AB7B5A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7C60D246" w14:textId="77777777" w:rsidR="00AB7B5A" w:rsidRPr="000A233A" w:rsidRDefault="00AB7B5A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68D57871" w14:textId="3D8E617C" w:rsidR="009F5521" w:rsidRDefault="009F5521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Wywietrznik dachowy</w:t>
            </w:r>
            <w:r w:rsidR="00973FAF">
              <w:rPr>
                <w:rFonts w:cs="Times New Roman"/>
                <w:szCs w:val="24"/>
              </w:rPr>
              <w:t>:</w:t>
            </w:r>
            <w:r w:rsidR="00AB7B5A" w:rsidRPr="000A233A">
              <w:rPr>
                <w:rFonts w:cs="Times New Roman"/>
                <w:szCs w:val="24"/>
              </w:rPr>
              <w:t xml:space="preserve"> </w:t>
            </w:r>
          </w:p>
          <w:p w14:paraId="296FC516" w14:textId="0BD946DA" w:rsidR="00AB7B5A" w:rsidRPr="00973FAF" w:rsidRDefault="00973FAF" w:rsidP="00973FAF">
            <w:pPr>
              <w:pStyle w:val="Akapitzlist"/>
              <w:numPr>
                <w:ilvl w:val="0"/>
                <w:numId w:val="15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min.</w:t>
            </w:r>
            <w:r w:rsidR="009F5521" w:rsidRPr="00973FAF">
              <w:rPr>
                <w:rFonts w:cs="Times New Roman"/>
                <w:szCs w:val="24"/>
              </w:rPr>
              <w:t xml:space="preserve"> 1</w:t>
            </w:r>
            <w:r w:rsidR="00AB7B5A" w:rsidRPr="00973FAF">
              <w:rPr>
                <w:rFonts w:cs="Times New Roman"/>
                <w:szCs w:val="24"/>
              </w:rPr>
              <w:t xml:space="preserve"> szt.</w:t>
            </w:r>
          </w:p>
        </w:tc>
        <w:tc>
          <w:tcPr>
            <w:tcW w:w="4661" w:type="dxa"/>
          </w:tcPr>
          <w:p w14:paraId="10824F88" w14:textId="74BF2452" w:rsidR="009F5521" w:rsidRPr="009F5521" w:rsidRDefault="00973FAF" w:rsidP="009F5521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  <w:r w:rsidR="009F5521" w:rsidRPr="009F5521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</w:t>
            </w:r>
          </w:p>
          <w:p w14:paraId="3FE8A7FF" w14:textId="09FBBD3C" w:rsidR="00AB7B5A" w:rsidRPr="00973FAF" w:rsidRDefault="00973FAF" w:rsidP="009F5521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/>
                <w:color w:val="00000A"/>
                <w:szCs w:val="24"/>
                <w:lang w:eastAsia="ar-SA"/>
              </w:rPr>
              <w:t>Ilość szt.: …</w:t>
            </w:r>
          </w:p>
        </w:tc>
      </w:tr>
      <w:tr w:rsidR="009F5521" w:rsidRPr="003B07FA" w14:paraId="0E743328" w14:textId="77777777" w:rsidTr="00825937">
        <w:trPr>
          <w:jc w:val="center"/>
        </w:trPr>
        <w:tc>
          <w:tcPr>
            <w:tcW w:w="570" w:type="dxa"/>
            <w:vMerge/>
          </w:tcPr>
          <w:p w14:paraId="474B37F8" w14:textId="77777777" w:rsidR="009F5521" w:rsidRPr="000A233A" w:rsidRDefault="009F5521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2BAF06A7" w14:textId="77777777" w:rsidR="009F5521" w:rsidRPr="000A233A" w:rsidRDefault="009F5521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749EFB2C" w14:textId="5FF78792" w:rsidR="009F5521" w:rsidRPr="000A233A" w:rsidRDefault="009F5521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Szyba czołowa panoramiczna, jednoczęściowa</w:t>
            </w:r>
          </w:p>
        </w:tc>
        <w:tc>
          <w:tcPr>
            <w:tcW w:w="4661" w:type="dxa"/>
          </w:tcPr>
          <w:p w14:paraId="1216C445" w14:textId="61601F37" w:rsidR="009F5521" w:rsidRPr="009F5521" w:rsidRDefault="00973FAF" w:rsidP="009F5521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04AA41F8" w14:textId="77777777" w:rsidTr="00825937">
        <w:trPr>
          <w:jc w:val="center"/>
        </w:trPr>
        <w:tc>
          <w:tcPr>
            <w:tcW w:w="570" w:type="dxa"/>
            <w:vMerge/>
          </w:tcPr>
          <w:p w14:paraId="4F142DF8" w14:textId="77777777" w:rsidR="00AB7B5A" w:rsidRPr="000A233A" w:rsidRDefault="00AB7B5A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5434561D" w14:textId="77777777" w:rsidR="00AB7B5A" w:rsidRPr="000A233A" w:rsidRDefault="00AB7B5A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76D87A43" w14:textId="088D64CA" w:rsidR="00AB7B5A" w:rsidRPr="000A233A" w:rsidRDefault="00AB7B5A" w:rsidP="002B1111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 xml:space="preserve">Szyby </w:t>
            </w:r>
            <w:r w:rsidR="00F30337">
              <w:rPr>
                <w:rFonts w:cs="Times New Roman"/>
                <w:szCs w:val="24"/>
              </w:rPr>
              <w:t>boczne podwójn</w:t>
            </w:r>
            <w:r w:rsidR="00E1136C">
              <w:rPr>
                <w:rFonts w:cs="Times New Roman"/>
                <w:szCs w:val="24"/>
              </w:rPr>
              <w:t>e</w:t>
            </w:r>
          </w:p>
        </w:tc>
        <w:tc>
          <w:tcPr>
            <w:tcW w:w="4661" w:type="dxa"/>
          </w:tcPr>
          <w:p w14:paraId="69D75379" w14:textId="5D3108A4" w:rsidR="00AB7B5A" w:rsidRPr="002B1111" w:rsidRDefault="00973FAF" w:rsidP="002B1111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  <w:r w:rsidR="002B1111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 </w:t>
            </w:r>
          </w:p>
        </w:tc>
      </w:tr>
      <w:tr w:rsidR="00AB7B5A" w:rsidRPr="003B07FA" w14:paraId="7B0BEF12" w14:textId="77777777" w:rsidTr="00825937">
        <w:trPr>
          <w:jc w:val="center"/>
        </w:trPr>
        <w:tc>
          <w:tcPr>
            <w:tcW w:w="570" w:type="dxa"/>
            <w:vMerge w:val="restart"/>
          </w:tcPr>
          <w:p w14:paraId="47C8AD01" w14:textId="7B7B9144" w:rsidR="00AB7B5A" w:rsidRPr="000A233A" w:rsidRDefault="005053E4" w:rsidP="00AB7B5A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14</w:t>
            </w:r>
          </w:p>
        </w:tc>
        <w:tc>
          <w:tcPr>
            <w:tcW w:w="2016" w:type="dxa"/>
            <w:vMerge w:val="restart"/>
          </w:tcPr>
          <w:p w14:paraId="78A1E710" w14:textId="580922A9" w:rsidR="00AB7B5A" w:rsidRPr="000A233A" w:rsidRDefault="00AB7B5A" w:rsidP="00AB7B5A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Kabina kierowcy</w:t>
            </w:r>
          </w:p>
        </w:tc>
        <w:tc>
          <w:tcPr>
            <w:tcW w:w="3955" w:type="dxa"/>
          </w:tcPr>
          <w:p w14:paraId="762A39A2" w14:textId="5793A0E6" w:rsidR="00AB7B5A" w:rsidRPr="000A233A" w:rsidRDefault="00F4626E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Siedzenie kierowcy </w:t>
            </w:r>
            <w:r w:rsidR="00973FAF">
              <w:rPr>
                <w:rFonts w:cs="Times New Roman"/>
                <w:szCs w:val="24"/>
              </w:rPr>
              <w:t>na zawieszeniu pneumatycznym, regulacja  położenia</w:t>
            </w:r>
          </w:p>
        </w:tc>
        <w:tc>
          <w:tcPr>
            <w:tcW w:w="4661" w:type="dxa"/>
          </w:tcPr>
          <w:p w14:paraId="4CF2008D" w14:textId="0571499A" w:rsidR="00AB7B5A" w:rsidRPr="000A233A" w:rsidRDefault="00973FAF" w:rsidP="00F4626E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43457F15" w14:textId="77777777" w:rsidTr="00825937">
        <w:trPr>
          <w:jc w:val="center"/>
        </w:trPr>
        <w:tc>
          <w:tcPr>
            <w:tcW w:w="570" w:type="dxa"/>
            <w:vMerge/>
          </w:tcPr>
          <w:p w14:paraId="0F67B1F0" w14:textId="4B562246" w:rsidR="00AB7B5A" w:rsidRPr="000A233A" w:rsidRDefault="00AB7B5A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1821F69E" w14:textId="77777777" w:rsidR="00AB7B5A" w:rsidRPr="000A233A" w:rsidRDefault="00AB7B5A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69FEC83D" w14:textId="65C170FC" w:rsidR="00973FAF" w:rsidRPr="000A233A" w:rsidRDefault="00F02332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Wyposażone w zintegrowany zagłó</w:t>
            </w:r>
            <w:r w:rsidR="00973FAF">
              <w:rPr>
                <w:rFonts w:cs="Times New Roman"/>
                <w:szCs w:val="24"/>
              </w:rPr>
              <w:t>wek i  3-pkt. pas</w:t>
            </w:r>
            <w:r w:rsidR="00AB7B5A" w:rsidRPr="000A233A">
              <w:rPr>
                <w:rFonts w:cs="Times New Roman"/>
                <w:szCs w:val="24"/>
              </w:rPr>
              <w:t xml:space="preserve"> bezpieczeństwa</w:t>
            </w:r>
            <w:r w:rsidR="00973FAF">
              <w:rPr>
                <w:rFonts w:cs="Times New Roman"/>
                <w:szCs w:val="24"/>
              </w:rPr>
              <w:t xml:space="preserve"> oraz</w:t>
            </w:r>
            <w:r>
              <w:rPr>
                <w:rFonts w:cs="Times New Roman"/>
                <w:szCs w:val="24"/>
              </w:rPr>
              <w:t xml:space="preserve"> </w:t>
            </w:r>
            <w:r w:rsidR="00973FAF">
              <w:rPr>
                <w:rFonts w:cs="Times New Roman"/>
                <w:szCs w:val="24"/>
              </w:rPr>
              <w:t>podłokietniki składane</w:t>
            </w:r>
          </w:p>
        </w:tc>
        <w:tc>
          <w:tcPr>
            <w:tcW w:w="4661" w:type="dxa"/>
          </w:tcPr>
          <w:p w14:paraId="6E54B8E1" w14:textId="7ACA15F6" w:rsidR="00AB7B5A" w:rsidRPr="000A233A" w:rsidRDefault="00973FAF" w:rsidP="00F4626E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973FAF" w:rsidRPr="003B07FA" w14:paraId="70486605" w14:textId="77777777" w:rsidTr="00825937">
        <w:trPr>
          <w:jc w:val="center"/>
        </w:trPr>
        <w:tc>
          <w:tcPr>
            <w:tcW w:w="570" w:type="dxa"/>
            <w:vMerge/>
          </w:tcPr>
          <w:p w14:paraId="569B5615" w14:textId="77777777" w:rsidR="00973FAF" w:rsidRPr="000A233A" w:rsidRDefault="00973FAF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20423A2C" w14:textId="77777777" w:rsidR="00973FAF" w:rsidRPr="000A233A" w:rsidRDefault="00973FAF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6BEBF185" w14:textId="77777777" w:rsidR="00973FAF" w:rsidRDefault="00973FAF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Okno boczne kierowcy:</w:t>
            </w:r>
          </w:p>
          <w:p w14:paraId="27BE7BF5" w14:textId="2B46F1B9" w:rsidR="00973FAF" w:rsidRPr="00F30337" w:rsidRDefault="00973FAF" w:rsidP="00973FAF">
            <w:pPr>
              <w:pStyle w:val="Akapitzlist"/>
              <w:numPr>
                <w:ilvl w:val="0"/>
                <w:numId w:val="15"/>
              </w:numPr>
              <w:ind w:left="215" w:hanging="215"/>
              <w:rPr>
                <w:rFonts w:cs="Times New Roman"/>
                <w:szCs w:val="24"/>
              </w:rPr>
            </w:pPr>
            <w:r w:rsidRPr="00F30337">
              <w:rPr>
                <w:rFonts w:cs="Times New Roman"/>
                <w:szCs w:val="24"/>
              </w:rPr>
              <w:lastRenderedPageBreak/>
              <w:t>przesuwne, ogrzewane elektrycznie</w:t>
            </w:r>
          </w:p>
        </w:tc>
        <w:tc>
          <w:tcPr>
            <w:tcW w:w="4661" w:type="dxa"/>
          </w:tcPr>
          <w:p w14:paraId="4C61070E" w14:textId="77777777" w:rsidR="00973FAF" w:rsidRDefault="00973FAF" w:rsidP="00F4626E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</w:p>
          <w:p w14:paraId="51A634E7" w14:textId="6600EBC0" w:rsidR="00973FAF" w:rsidRPr="00370B9C" w:rsidRDefault="00973FAF" w:rsidP="00F4626E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lastRenderedPageBreak/>
              <w:t>spełnia / nie spełnia*</w:t>
            </w:r>
          </w:p>
        </w:tc>
      </w:tr>
      <w:tr w:rsidR="00AB7B5A" w:rsidRPr="003B07FA" w14:paraId="496BA66D" w14:textId="77777777" w:rsidTr="00825937">
        <w:trPr>
          <w:jc w:val="center"/>
        </w:trPr>
        <w:tc>
          <w:tcPr>
            <w:tcW w:w="570" w:type="dxa"/>
            <w:vMerge/>
          </w:tcPr>
          <w:p w14:paraId="3940B505" w14:textId="021D263C" w:rsidR="00AB7B5A" w:rsidRPr="000A233A" w:rsidRDefault="00AB7B5A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026D4E4C" w14:textId="77777777" w:rsidR="00AB7B5A" w:rsidRPr="000A233A" w:rsidRDefault="00AB7B5A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3661660B" w14:textId="76415E75" w:rsidR="00AB7B5A" w:rsidRPr="000A233A" w:rsidRDefault="00AB7B5A" w:rsidP="00AB7B5A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>Tachograf</w:t>
            </w:r>
          </w:p>
        </w:tc>
        <w:tc>
          <w:tcPr>
            <w:tcW w:w="4661" w:type="dxa"/>
          </w:tcPr>
          <w:p w14:paraId="519482D2" w14:textId="13625A08" w:rsidR="00AB7B5A" w:rsidRPr="000A233A" w:rsidRDefault="00973FAF" w:rsidP="00F4626E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F4626E" w:rsidRPr="003B07FA" w14:paraId="54C82E67" w14:textId="77777777" w:rsidTr="00825937">
        <w:trPr>
          <w:jc w:val="center"/>
        </w:trPr>
        <w:tc>
          <w:tcPr>
            <w:tcW w:w="570" w:type="dxa"/>
            <w:vMerge/>
          </w:tcPr>
          <w:p w14:paraId="7632C0F8" w14:textId="77777777" w:rsidR="00F4626E" w:rsidRPr="000A233A" w:rsidRDefault="00F4626E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1421E414" w14:textId="77777777" w:rsidR="00F4626E" w:rsidRPr="000A233A" w:rsidRDefault="00F4626E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7337A203" w14:textId="20EAFE45" w:rsidR="00F4626E" w:rsidRPr="000A233A" w:rsidRDefault="00973FAF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Ogranicznik pr</w:t>
            </w:r>
            <w:r w:rsidR="00413A74">
              <w:rPr>
                <w:rFonts w:cs="Times New Roman"/>
                <w:szCs w:val="24"/>
              </w:rPr>
              <w:t>ę</w:t>
            </w:r>
            <w:r>
              <w:rPr>
                <w:rFonts w:cs="Times New Roman"/>
                <w:szCs w:val="24"/>
              </w:rPr>
              <w:t>dkości</w:t>
            </w:r>
          </w:p>
        </w:tc>
        <w:tc>
          <w:tcPr>
            <w:tcW w:w="4661" w:type="dxa"/>
          </w:tcPr>
          <w:p w14:paraId="384F499F" w14:textId="00318BFD" w:rsidR="00F4626E" w:rsidRPr="00F4626E" w:rsidRDefault="00973FAF" w:rsidP="00F4626E">
            <w:pPr>
              <w:jc w:val="center"/>
              <w:rPr>
                <w:rFonts w:cs="Times New Roman"/>
                <w:b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AB7B5A" w:rsidRPr="003B07FA" w14:paraId="787B3852" w14:textId="77777777" w:rsidTr="00825937">
        <w:trPr>
          <w:jc w:val="center"/>
        </w:trPr>
        <w:tc>
          <w:tcPr>
            <w:tcW w:w="570" w:type="dxa"/>
            <w:vMerge/>
          </w:tcPr>
          <w:p w14:paraId="3370D9DD" w14:textId="77777777" w:rsidR="00AB7B5A" w:rsidRPr="000A233A" w:rsidRDefault="00AB7B5A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0B62BF7E" w14:textId="77777777" w:rsidR="00AB7B5A" w:rsidRPr="000A233A" w:rsidRDefault="00AB7B5A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6658EDD5" w14:textId="5BB41C13" w:rsidR="00AB7B5A" w:rsidRPr="000A233A" w:rsidRDefault="00413A74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Manualne </w:t>
            </w:r>
            <w:r w:rsidR="00F30337">
              <w:rPr>
                <w:rFonts w:cs="Times New Roman"/>
                <w:szCs w:val="24"/>
              </w:rPr>
              <w:t>o</w:t>
            </w:r>
            <w:r w:rsidR="00AB7B5A" w:rsidRPr="000A233A">
              <w:rPr>
                <w:rFonts w:cs="Times New Roman"/>
                <w:szCs w:val="24"/>
              </w:rPr>
              <w:t xml:space="preserve">słony przeciwsłoneczne </w:t>
            </w:r>
            <w:r>
              <w:rPr>
                <w:rFonts w:cs="Times New Roman"/>
                <w:szCs w:val="24"/>
              </w:rPr>
              <w:t xml:space="preserve">szyby czołowej i okna kierowcy </w:t>
            </w:r>
          </w:p>
        </w:tc>
        <w:tc>
          <w:tcPr>
            <w:tcW w:w="4661" w:type="dxa"/>
          </w:tcPr>
          <w:p w14:paraId="7CA8F2E5" w14:textId="21AF10A5" w:rsidR="00AB7B5A" w:rsidRPr="000A233A" w:rsidRDefault="00413A74" w:rsidP="00F4626E">
            <w:pPr>
              <w:jc w:val="center"/>
              <w:rPr>
                <w:rFonts w:cs="Times New Roman"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413A74" w:rsidRPr="003B07FA" w14:paraId="7BA1C431" w14:textId="77777777" w:rsidTr="00825937">
        <w:trPr>
          <w:jc w:val="center"/>
        </w:trPr>
        <w:tc>
          <w:tcPr>
            <w:tcW w:w="570" w:type="dxa"/>
            <w:vMerge/>
          </w:tcPr>
          <w:p w14:paraId="344B2A12" w14:textId="77777777" w:rsidR="00413A74" w:rsidRPr="000A233A" w:rsidRDefault="00413A74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4299CBAE" w14:textId="77777777" w:rsidR="00413A74" w:rsidRPr="000A233A" w:rsidRDefault="00413A74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2127B591" w14:textId="31DBD840" w:rsidR="00413A74" w:rsidRDefault="00413A74" w:rsidP="00413A7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Wieszak na ubranie kierowcy</w:t>
            </w:r>
          </w:p>
        </w:tc>
        <w:tc>
          <w:tcPr>
            <w:tcW w:w="4661" w:type="dxa"/>
          </w:tcPr>
          <w:p w14:paraId="0B6D4FF9" w14:textId="5A03DA07" w:rsidR="00413A74" w:rsidRPr="00370B9C" w:rsidRDefault="00413A74" w:rsidP="00F4626E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413A74" w:rsidRPr="003B07FA" w14:paraId="41192138" w14:textId="77777777" w:rsidTr="00825937">
        <w:trPr>
          <w:jc w:val="center"/>
        </w:trPr>
        <w:tc>
          <w:tcPr>
            <w:tcW w:w="570" w:type="dxa"/>
            <w:vMerge/>
          </w:tcPr>
          <w:p w14:paraId="7E7F1B19" w14:textId="77777777" w:rsidR="00413A74" w:rsidRPr="000A233A" w:rsidRDefault="00413A74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6D3F9C71" w14:textId="77777777" w:rsidR="00413A74" w:rsidRPr="000A233A" w:rsidRDefault="00413A74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3C619FC0" w14:textId="1BE088EA" w:rsidR="00413A74" w:rsidRDefault="00413A74" w:rsidP="00413A7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Ogólne i punktowe oświetlenie miejsca pracy kierowcy</w:t>
            </w:r>
          </w:p>
        </w:tc>
        <w:tc>
          <w:tcPr>
            <w:tcW w:w="4661" w:type="dxa"/>
          </w:tcPr>
          <w:p w14:paraId="083A569B" w14:textId="0FF14164" w:rsidR="00413A74" w:rsidRPr="00370B9C" w:rsidRDefault="00413A74" w:rsidP="00F4626E">
            <w:pPr>
              <w:jc w:val="center"/>
              <w:rPr>
                <w:rFonts w:cs="Times New Roman"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5E2B98" w:rsidRPr="003B07FA" w14:paraId="61E06412" w14:textId="77777777" w:rsidTr="00825937">
        <w:trPr>
          <w:jc w:val="center"/>
        </w:trPr>
        <w:tc>
          <w:tcPr>
            <w:tcW w:w="570" w:type="dxa"/>
            <w:vMerge w:val="restart"/>
          </w:tcPr>
          <w:p w14:paraId="2C5D810A" w14:textId="786BFF18" w:rsidR="005E2B98" w:rsidRPr="000A233A" w:rsidRDefault="005E2B98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</w:p>
        </w:tc>
        <w:tc>
          <w:tcPr>
            <w:tcW w:w="2016" w:type="dxa"/>
            <w:vMerge w:val="restart"/>
          </w:tcPr>
          <w:p w14:paraId="50186774" w14:textId="77777777" w:rsidR="00825937" w:rsidRDefault="005E2B98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Wyposażenie</w:t>
            </w:r>
          </w:p>
          <w:p w14:paraId="4DC57059" w14:textId="560AEF7C" w:rsidR="00825937" w:rsidRDefault="00825937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i wymagania</w:t>
            </w:r>
            <w:r w:rsidR="005E2B98">
              <w:rPr>
                <w:rFonts w:cs="Times New Roman"/>
                <w:szCs w:val="24"/>
              </w:rPr>
              <w:t xml:space="preserve"> </w:t>
            </w:r>
          </w:p>
          <w:p w14:paraId="1A2C18F4" w14:textId="2A73E2DF" w:rsidR="005E2B98" w:rsidRPr="000A233A" w:rsidRDefault="005E2B98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dodatkowe</w:t>
            </w:r>
          </w:p>
        </w:tc>
        <w:tc>
          <w:tcPr>
            <w:tcW w:w="3955" w:type="dxa"/>
          </w:tcPr>
          <w:p w14:paraId="51ACF8EF" w14:textId="77777777" w:rsidR="00C55B6B" w:rsidRDefault="00413A74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Pojemność </w:t>
            </w:r>
            <w:r w:rsidR="004746D1">
              <w:rPr>
                <w:rFonts w:cs="Times New Roman"/>
                <w:szCs w:val="24"/>
              </w:rPr>
              <w:t xml:space="preserve">bagażowych </w:t>
            </w:r>
            <w:r>
              <w:rPr>
                <w:rFonts w:cs="Times New Roman"/>
                <w:szCs w:val="24"/>
              </w:rPr>
              <w:t>podpodł</w:t>
            </w:r>
            <w:r w:rsidR="00C55B6B">
              <w:rPr>
                <w:rFonts w:cs="Times New Roman"/>
                <w:szCs w:val="24"/>
              </w:rPr>
              <w:t>ogowych:</w:t>
            </w:r>
          </w:p>
          <w:p w14:paraId="28C60496" w14:textId="773ABD8F" w:rsidR="005E2B98" w:rsidRPr="00C55B6B" w:rsidRDefault="00C55B6B" w:rsidP="00C55B6B">
            <w:pPr>
              <w:pStyle w:val="Akapitzlist"/>
              <w:numPr>
                <w:ilvl w:val="0"/>
                <w:numId w:val="15"/>
              </w:numPr>
              <w:ind w:left="215" w:hanging="21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min. 4,5</w:t>
            </w:r>
            <w:r w:rsidR="004746D1" w:rsidRPr="00C55B6B">
              <w:rPr>
                <w:rFonts w:cs="Times New Roman"/>
                <w:szCs w:val="24"/>
              </w:rPr>
              <w:t xml:space="preserve"> m</w:t>
            </w:r>
            <w:r w:rsidR="004746D1" w:rsidRPr="00C55B6B">
              <w:rPr>
                <w:rFonts w:cs="Times New Roman"/>
                <w:szCs w:val="24"/>
                <w:vertAlign w:val="superscript"/>
              </w:rPr>
              <w:t>3</w:t>
            </w:r>
          </w:p>
        </w:tc>
        <w:tc>
          <w:tcPr>
            <w:tcW w:w="4661" w:type="dxa"/>
          </w:tcPr>
          <w:p w14:paraId="79D8FE5C" w14:textId="77777777" w:rsidR="00C55B6B" w:rsidRDefault="00C55B6B" w:rsidP="00C55B6B">
            <w:pPr>
              <w:jc w:val="center"/>
              <w:rPr>
                <w:rFonts w:cs="Times New Roman"/>
                <w:b/>
                <w:szCs w:val="24"/>
              </w:rPr>
            </w:pPr>
          </w:p>
          <w:p w14:paraId="14A2FB9F" w14:textId="11D9E397" w:rsidR="00C55B6B" w:rsidRDefault="00C55B6B" w:rsidP="00C55B6B">
            <w:pPr>
              <w:jc w:val="center"/>
              <w:rPr>
                <w:rFonts w:cs="Times New Roman"/>
                <w:b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  <w:p w14:paraId="4FAAADF5" w14:textId="4CC9EEBF" w:rsidR="004746D1" w:rsidRPr="00F4626E" w:rsidRDefault="00C55B6B" w:rsidP="00C55B6B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Pojemność bagażowych: …</w:t>
            </w:r>
            <w:r w:rsidR="004746D1">
              <w:rPr>
                <w:rFonts w:cs="Times New Roman"/>
                <w:b/>
                <w:szCs w:val="24"/>
              </w:rPr>
              <w:t xml:space="preserve"> m</w:t>
            </w:r>
            <w:r w:rsidR="004746D1" w:rsidRPr="004746D1">
              <w:rPr>
                <w:rFonts w:cs="Times New Roman"/>
                <w:b/>
                <w:szCs w:val="24"/>
                <w:vertAlign w:val="superscript"/>
              </w:rPr>
              <w:t>3</w:t>
            </w:r>
          </w:p>
        </w:tc>
      </w:tr>
      <w:tr w:rsidR="005E2B98" w:rsidRPr="003B07FA" w14:paraId="2426F0AB" w14:textId="77777777" w:rsidTr="00825937">
        <w:trPr>
          <w:jc w:val="center"/>
        </w:trPr>
        <w:tc>
          <w:tcPr>
            <w:tcW w:w="570" w:type="dxa"/>
            <w:vMerge/>
          </w:tcPr>
          <w:p w14:paraId="5CFB00C2" w14:textId="4F705F53" w:rsidR="005E2B98" w:rsidRDefault="005E2B98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245909B1" w14:textId="77777777" w:rsidR="005E2B98" w:rsidRDefault="005E2B98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06D57E68" w14:textId="6EFCD0CC" w:rsidR="005E2B98" w:rsidRPr="000A233A" w:rsidRDefault="004746D1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Klapy luków bagażowych zamykane </w:t>
            </w:r>
            <w:r w:rsidR="00C55B6B">
              <w:rPr>
                <w:rFonts w:cs="Times New Roman"/>
                <w:szCs w:val="24"/>
              </w:rPr>
              <w:t xml:space="preserve">    </w:t>
            </w:r>
            <w:r>
              <w:rPr>
                <w:rFonts w:cs="Times New Roman"/>
                <w:szCs w:val="24"/>
              </w:rPr>
              <w:t xml:space="preserve">i otwierane manualnie </w:t>
            </w:r>
          </w:p>
        </w:tc>
        <w:tc>
          <w:tcPr>
            <w:tcW w:w="4661" w:type="dxa"/>
          </w:tcPr>
          <w:p w14:paraId="475F0A9C" w14:textId="51CC35DD" w:rsidR="005E2B98" w:rsidRPr="00F4626E" w:rsidRDefault="00C55B6B" w:rsidP="004746D1">
            <w:pPr>
              <w:jc w:val="center"/>
              <w:rPr>
                <w:rFonts w:cs="Times New Roman"/>
                <w:b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4746D1" w:rsidRPr="003B07FA" w14:paraId="7BB50101" w14:textId="77777777" w:rsidTr="00825937">
        <w:trPr>
          <w:jc w:val="center"/>
        </w:trPr>
        <w:tc>
          <w:tcPr>
            <w:tcW w:w="570" w:type="dxa"/>
            <w:vMerge/>
          </w:tcPr>
          <w:p w14:paraId="03A1665D" w14:textId="77777777" w:rsidR="004746D1" w:rsidRDefault="004746D1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61E0B3E2" w14:textId="77777777" w:rsidR="004746D1" w:rsidRDefault="004746D1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0461C47D" w14:textId="3443DCFE" w:rsidR="004746D1" w:rsidRDefault="004746D1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Minimum dwa komplety kluczyków do autobusu</w:t>
            </w:r>
          </w:p>
        </w:tc>
        <w:tc>
          <w:tcPr>
            <w:tcW w:w="4661" w:type="dxa"/>
          </w:tcPr>
          <w:p w14:paraId="35BBABA7" w14:textId="48825A28" w:rsidR="004746D1" w:rsidRPr="00F4626E" w:rsidRDefault="00C55B6B" w:rsidP="004746D1">
            <w:pPr>
              <w:jc w:val="center"/>
              <w:rPr>
                <w:rFonts w:cs="Times New Roman"/>
                <w:b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4746D1" w:rsidRPr="003B07FA" w14:paraId="33EA3B7E" w14:textId="77777777" w:rsidTr="00825937">
        <w:trPr>
          <w:jc w:val="center"/>
        </w:trPr>
        <w:tc>
          <w:tcPr>
            <w:tcW w:w="570" w:type="dxa"/>
            <w:vMerge/>
          </w:tcPr>
          <w:p w14:paraId="7D0D3A82" w14:textId="77777777" w:rsidR="004746D1" w:rsidRDefault="004746D1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7F8A84F5" w14:textId="77777777" w:rsidR="004746D1" w:rsidRDefault="004746D1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001BB567" w14:textId="5CD40986" w:rsidR="004746D1" w:rsidRDefault="004746D1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Zestaw do pompowania opon</w:t>
            </w:r>
          </w:p>
        </w:tc>
        <w:tc>
          <w:tcPr>
            <w:tcW w:w="4661" w:type="dxa"/>
          </w:tcPr>
          <w:p w14:paraId="420AD06A" w14:textId="0C66E05A" w:rsidR="004746D1" w:rsidRPr="00F4626E" w:rsidRDefault="00C55B6B" w:rsidP="004746D1">
            <w:pPr>
              <w:jc w:val="center"/>
              <w:rPr>
                <w:rFonts w:cs="Times New Roman"/>
                <w:b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4746D1" w:rsidRPr="003B07FA" w14:paraId="55EF2FA2" w14:textId="77777777" w:rsidTr="00825937">
        <w:trPr>
          <w:jc w:val="center"/>
        </w:trPr>
        <w:tc>
          <w:tcPr>
            <w:tcW w:w="570" w:type="dxa"/>
            <w:vMerge/>
          </w:tcPr>
          <w:p w14:paraId="5B4B32EA" w14:textId="77777777" w:rsidR="004746D1" w:rsidRDefault="004746D1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6EED1658" w14:textId="77777777" w:rsidR="004746D1" w:rsidRDefault="004746D1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187F17EC" w14:textId="58A0ADFC" w:rsidR="004746D1" w:rsidRDefault="004746D1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Apteczka – co najmniej 1 szt.</w:t>
            </w:r>
          </w:p>
        </w:tc>
        <w:tc>
          <w:tcPr>
            <w:tcW w:w="4661" w:type="dxa"/>
          </w:tcPr>
          <w:p w14:paraId="5EC56637" w14:textId="5A3227A6" w:rsidR="004746D1" w:rsidRPr="00F4626E" w:rsidRDefault="00C55B6B" w:rsidP="004746D1">
            <w:pPr>
              <w:jc w:val="center"/>
              <w:rPr>
                <w:rFonts w:cs="Times New Roman"/>
                <w:b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4746D1" w:rsidRPr="003B07FA" w14:paraId="589A784C" w14:textId="77777777" w:rsidTr="00825937">
        <w:trPr>
          <w:jc w:val="center"/>
        </w:trPr>
        <w:tc>
          <w:tcPr>
            <w:tcW w:w="570" w:type="dxa"/>
            <w:vMerge/>
          </w:tcPr>
          <w:p w14:paraId="2B9528C3" w14:textId="77777777" w:rsidR="004746D1" w:rsidRDefault="004746D1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14499D61" w14:textId="77777777" w:rsidR="004746D1" w:rsidRDefault="004746D1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6727523A" w14:textId="21800B05" w:rsidR="004746D1" w:rsidRDefault="004746D1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Gaśnic</w:t>
            </w:r>
            <w:r w:rsidR="00C55B6B">
              <w:rPr>
                <w:rFonts w:cs="Times New Roman"/>
                <w:szCs w:val="24"/>
              </w:rPr>
              <w:t xml:space="preserve">e – min. </w:t>
            </w:r>
            <w:r>
              <w:rPr>
                <w:rFonts w:cs="Times New Roman"/>
                <w:szCs w:val="24"/>
              </w:rPr>
              <w:t>2 szt.</w:t>
            </w:r>
          </w:p>
        </w:tc>
        <w:tc>
          <w:tcPr>
            <w:tcW w:w="4661" w:type="dxa"/>
          </w:tcPr>
          <w:p w14:paraId="6A8A598D" w14:textId="030468D1" w:rsidR="004746D1" w:rsidRPr="004746D1" w:rsidRDefault="00C55B6B" w:rsidP="004746D1">
            <w:pPr>
              <w:jc w:val="center"/>
              <w:rPr>
                <w:rFonts w:cs="Times New Roman"/>
                <w:b/>
                <w:i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4746D1" w:rsidRPr="003B07FA" w14:paraId="2890A69D" w14:textId="77777777" w:rsidTr="00825937">
        <w:trPr>
          <w:jc w:val="center"/>
        </w:trPr>
        <w:tc>
          <w:tcPr>
            <w:tcW w:w="570" w:type="dxa"/>
            <w:vMerge/>
          </w:tcPr>
          <w:p w14:paraId="7A0D5D85" w14:textId="77777777" w:rsidR="004746D1" w:rsidRDefault="004746D1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6DC9A130" w14:textId="77777777" w:rsidR="004746D1" w:rsidRDefault="004746D1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6B39A19A" w14:textId="52B035D2" w:rsidR="004746D1" w:rsidRDefault="004746D1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Trójkąt ostrzegawczy</w:t>
            </w:r>
          </w:p>
        </w:tc>
        <w:tc>
          <w:tcPr>
            <w:tcW w:w="4661" w:type="dxa"/>
          </w:tcPr>
          <w:p w14:paraId="1CF971D4" w14:textId="1E0EAD48" w:rsidR="004746D1" w:rsidRDefault="00C55B6B" w:rsidP="004746D1">
            <w:pPr>
              <w:jc w:val="center"/>
              <w:rPr>
                <w:rFonts w:cs="Times New Roman"/>
                <w:b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670E6E" w:rsidRPr="003B07FA" w14:paraId="1F37F82A" w14:textId="77777777" w:rsidTr="00825937">
        <w:trPr>
          <w:jc w:val="center"/>
        </w:trPr>
        <w:tc>
          <w:tcPr>
            <w:tcW w:w="570" w:type="dxa"/>
            <w:vMerge/>
          </w:tcPr>
          <w:p w14:paraId="6DC8A388" w14:textId="77777777" w:rsidR="00670E6E" w:rsidRDefault="00670E6E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45368BF2" w14:textId="77777777" w:rsidR="00670E6E" w:rsidRDefault="00670E6E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58A3A059" w14:textId="1A55CDD0" w:rsidR="00670E6E" w:rsidRDefault="00670E6E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Klin pod koła – 2 szt.</w:t>
            </w:r>
          </w:p>
        </w:tc>
        <w:tc>
          <w:tcPr>
            <w:tcW w:w="4661" w:type="dxa"/>
          </w:tcPr>
          <w:p w14:paraId="184B6395" w14:textId="55404D42" w:rsidR="00670E6E" w:rsidRPr="00F4626E" w:rsidRDefault="00C55B6B" w:rsidP="00C55B6B">
            <w:pPr>
              <w:jc w:val="center"/>
              <w:rPr>
                <w:rFonts w:cs="Times New Roman"/>
                <w:b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  <w:r w:rsidR="00670E6E">
              <w:rPr>
                <w:rFonts w:cs="Times New Roman"/>
                <w:b/>
                <w:szCs w:val="24"/>
              </w:rPr>
              <w:t>.</w:t>
            </w:r>
          </w:p>
        </w:tc>
      </w:tr>
      <w:tr w:rsidR="00670E6E" w:rsidRPr="003B07FA" w14:paraId="65B6DCB5" w14:textId="77777777" w:rsidTr="00825937">
        <w:trPr>
          <w:jc w:val="center"/>
        </w:trPr>
        <w:tc>
          <w:tcPr>
            <w:tcW w:w="570" w:type="dxa"/>
            <w:vMerge/>
          </w:tcPr>
          <w:p w14:paraId="268F3CB1" w14:textId="77777777" w:rsidR="00670E6E" w:rsidRDefault="00670E6E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60181C07" w14:textId="77777777" w:rsidR="00670E6E" w:rsidRDefault="00670E6E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17F82E8F" w14:textId="75AC2156" w:rsidR="00670E6E" w:rsidRDefault="00670E6E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Zestaw narzędzi podstawowych (podnośnik dostosowany do masy autobusu, klucz do nakrętek kół, lampa przenośna, klucze, śrubokręty, itp.)</w:t>
            </w:r>
          </w:p>
        </w:tc>
        <w:tc>
          <w:tcPr>
            <w:tcW w:w="4661" w:type="dxa"/>
          </w:tcPr>
          <w:p w14:paraId="271EDAA6" w14:textId="2D4B27AD" w:rsidR="00670E6E" w:rsidRDefault="00C55B6B" w:rsidP="00670E6E">
            <w:pPr>
              <w:jc w:val="center"/>
              <w:rPr>
                <w:rFonts w:cs="Times New Roman"/>
                <w:b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670E6E" w:rsidRPr="003B07FA" w14:paraId="39EDD01E" w14:textId="77777777" w:rsidTr="00825937">
        <w:trPr>
          <w:jc w:val="center"/>
        </w:trPr>
        <w:tc>
          <w:tcPr>
            <w:tcW w:w="570" w:type="dxa"/>
            <w:vMerge/>
          </w:tcPr>
          <w:p w14:paraId="3C4B98FA" w14:textId="77777777" w:rsidR="00670E6E" w:rsidRDefault="00670E6E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3B38716F" w14:textId="77777777" w:rsidR="00670E6E" w:rsidRDefault="00670E6E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3955" w:type="dxa"/>
          </w:tcPr>
          <w:p w14:paraId="7F647527" w14:textId="491860A5" w:rsidR="00670E6E" w:rsidRDefault="00670E6E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Oświetlenie komory silnika i</w:t>
            </w:r>
            <w:r w:rsidR="00C55B6B">
              <w:rPr>
                <w:rFonts w:cs="Times New Roman"/>
                <w:szCs w:val="24"/>
              </w:rPr>
              <w:t xml:space="preserve"> podpodłogowej przestrzeni bagaż</w:t>
            </w:r>
            <w:r>
              <w:rPr>
                <w:rFonts w:cs="Times New Roman"/>
                <w:szCs w:val="24"/>
              </w:rPr>
              <w:t>owej</w:t>
            </w:r>
          </w:p>
        </w:tc>
        <w:tc>
          <w:tcPr>
            <w:tcW w:w="4661" w:type="dxa"/>
          </w:tcPr>
          <w:p w14:paraId="4BEF6476" w14:textId="5838FC5F" w:rsidR="00670E6E" w:rsidRPr="00F4626E" w:rsidRDefault="00C55B6B" w:rsidP="00670E6E">
            <w:pPr>
              <w:jc w:val="center"/>
              <w:rPr>
                <w:rFonts w:cs="Times New Roman"/>
                <w:b/>
                <w:szCs w:val="24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  <w:tr w:rsidR="003057C0" w:rsidRPr="003B07FA" w14:paraId="18695966" w14:textId="77777777" w:rsidTr="00825937">
        <w:trPr>
          <w:jc w:val="center"/>
        </w:trPr>
        <w:tc>
          <w:tcPr>
            <w:tcW w:w="570" w:type="dxa"/>
            <w:vMerge w:val="restart"/>
          </w:tcPr>
          <w:p w14:paraId="0D071A92" w14:textId="59D5BB85" w:rsidR="003057C0" w:rsidRPr="000A233A" w:rsidRDefault="00E1136C" w:rsidP="00AB7B5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  <w:tc>
          <w:tcPr>
            <w:tcW w:w="2016" w:type="dxa"/>
            <w:vMerge w:val="restart"/>
          </w:tcPr>
          <w:p w14:paraId="64931739" w14:textId="2A65F601" w:rsidR="003057C0" w:rsidRPr="000A233A" w:rsidRDefault="003057C0" w:rsidP="00AB7B5A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color w:val="00000A"/>
                <w:szCs w:val="24"/>
                <w:lang w:eastAsia="ar-SA"/>
              </w:rPr>
              <w:t>Gwarancja</w:t>
            </w:r>
          </w:p>
        </w:tc>
        <w:tc>
          <w:tcPr>
            <w:tcW w:w="3955" w:type="dxa"/>
          </w:tcPr>
          <w:p w14:paraId="79EECAC8" w14:textId="7FBAEB52" w:rsidR="003057C0" w:rsidRPr="000A233A" w:rsidRDefault="00116170" w:rsidP="0011617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color w:val="00000A"/>
                <w:szCs w:val="24"/>
                <w:lang w:eastAsia="ar-SA"/>
              </w:rPr>
              <w:t>Co najmniej jeden rok</w:t>
            </w:r>
            <w:r w:rsidR="003057C0" w:rsidRPr="000A233A">
              <w:rPr>
                <w:rFonts w:cs="Times New Roman"/>
                <w:bCs/>
                <w:color w:val="00000A"/>
                <w:szCs w:val="24"/>
                <w:lang w:eastAsia="ar-SA"/>
              </w:rPr>
              <w:t xml:space="preserve"> gwarancji </w:t>
            </w:r>
            <w:r w:rsidR="00457A92">
              <w:rPr>
                <w:rFonts w:cs="Times New Roman"/>
                <w:bCs/>
                <w:color w:val="00000A"/>
                <w:szCs w:val="24"/>
                <w:lang w:eastAsia="ar-SA"/>
              </w:rPr>
              <w:t>na silnik</w:t>
            </w:r>
          </w:p>
        </w:tc>
        <w:tc>
          <w:tcPr>
            <w:tcW w:w="4661" w:type="dxa"/>
          </w:tcPr>
          <w:p w14:paraId="31F6B24F" w14:textId="06F43AA8" w:rsidR="00F4626E" w:rsidRPr="00570910" w:rsidRDefault="00570910" w:rsidP="00F4626E">
            <w:pPr>
              <w:jc w:val="center"/>
              <w:rPr>
                <w:rFonts w:cs="Times New Roman"/>
                <w:szCs w:val="24"/>
              </w:rPr>
            </w:pPr>
            <w:r w:rsidRPr="00570910">
              <w:rPr>
                <w:rFonts w:cs="Times New Roman"/>
                <w:szCs w:val="24"/>
              </w:rPr>
              <w:t>O</w:t>
            </w:r>
            <w:r w:rsidR="00F12CD6" w:rsidRPr="00570910">
              <w:rPr>
                <w:rFonts w:cs="Times New Roman"/>
                <w:szCs w:val="24"/>
              </w:rPr>
              <w:t>kres g</w:t>
            </w:r>
            <w:r w:rsidR="003057C0" w:rsidRPr="00570910">
              <w:rPr>
                <w:rFonts w:cs="Times New Roman"/>
                <w:szCs w:val="24"/>
              </w:rPr>
              <w:t>warancj</w:t>
            </w:r>
            <w:r w:rsidR="00F12CD6" w:rsidRPr="00570910">
              <w:rPr>
                <w:rFonts w:cs="Times New Roman"/>
                <w:szCs w:val="24"/>
              </w:rPr>
              <w:t>i</w:t>
            </w:r>
            <w:r w:rsidR="00F4626E" w:rsidRPr="00570910">
              <w:rPr>
                <w:rFonts w:cs="Times New Roman"/>
                <w:szCs w:val="24"/>
              </w:rPr>
              <w:t xml:space="preserve"> </w:t>
            </w:r>
            <w:r w:rsidR="00457A92">
              <w:rPr>
                <w:rFonts w:cs="Times New Roman"/>
                <w:szCs w:val="24"/>
              </w:rPr>
              <w:t>silnika</w:t>
            </w:r>
            <w:r w:rsidR="00F4626E" w:rsidRPr="00570910">
              <w:rPr>
                <w:rFonts w:cs="Times New Roman"/>
                <w:szCs w:val="24"/>
              </w:rPr>
              <w:t xml:space="preserve">: </w:t>
            </w:r>
          </w:p>
          <w:p w14:paraId="58E65C22" w14:textId="08776728" w:rsidR="003057C0" w:rsidRPr="00570910" w:rsidRDefault="00570910" w:rsidP="00570910">
            <w:pPr>
              <w:jc w:val="center"/>
              <w:rPr>
                <w:rFonts w:cs="Times New Roman"/>
                <w:b/>
                <w:szCs w:val="24"/>
              </w:rPr>
            </w:pPr>
            <w:r w:rsidRPr="00570910">
              <w:rPr>
                <w:rFonts w:cs="Times New Roman"/>
                <w:b/>
                <w:szCs w:val="24"/>
              </w:rPr>
              <w:t>……</w:t>
            </w:r>
            <w:r w:rsidR="00F4626E" w:rsidRPr="00570910">
              <w:rPr>
                <w:rFonts w:cs="Times New Roman"/>
                <w:b/>
                <w:szCs w:val="24"/>
              </w:rPr>
              <w:t xml:space="preserve"> miesiące</w:t>
            </w:r>
          </w:p>
        </w:tc>
      </w:tr>
      <w:tr w:rsidR="00F4626E" w:rsidRPr="003B07FA" w14:paraId="28C56B39" w14:textId="77777777" w:rsidTr="00825937">
        <w:trPr>
          <w:jc w:val="center"/>
        </w:trPr>
        <w:tc>
          <w:tcPr>
            <w:tcW w:w="570" w:type="dxa"/>
            <w:vMerge/>
          </w:tcPr>
          <w:p w14:paraId="762995FC" w14:textId="77777777" w:rsidR="00F4626E" w:rsidRPr="000A233A" w:rsidRDefault="00F4626E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  <w:vMerge/>
          </w:tcPr>
          <w:p w14:paraId="346BDBD5" w14:textId="77777777" w:rsidR="00F4626E" w:rsidRPr="000A233A" w:rsidRDefault="00F4626E" w:rsidP="00AB7B5A">
            <w:pPr>
              <w:rPr>
                <w:rFonts w:cs="Times New Roman"/>
                <w:color w:val="00000A"/>
                <w:szCs w:val="24"/>
                <w:lang w:eastAsia="ar-SA"/>
              </w:rPr>
            </w:pPr>
          </w:p>
        </w:tc>
        <w:tc>
          <w:tcPr>
            <w:tcW w:w="3955" w:type="dxa"/>
          </w:tcPr>
          <w:p w14:paraId="28DD5AD0" w14:textId="31ED6CA5" w:rsidR="00F4626E" w:rsidRPr="000A233A" w:rsidRDefault="00F4626E" w:rsidP="00116170">
            <w:pPr>
              <w:rPr>
                <w:rFonts w:cs="Times New Roman"/>
                <w:bCs/>
                <w:color w:val="00000A"/>
                <w:szCs w:val="24"/>
                <w:lang w:eastAsia="ar-SA"/>
              </w:rPr>
            </w:pPr>
            <w:r>
              <w:rPr>
                <w:rFonts w:cs="Times New Roman"/>
                <w:bCs/>
                <w:color w:val="00000A"/>
                <w:szCs w:val="24"/>
                <w:lang w:eastAsia="ar-SA"/>
              </w:rPr>
              <w:t xml:space="preserve">Co najmniej </w:t>
            </w:r>
            <w:r w:rsidR="00116170">
              <w:rPr>
                <w:rFonts w:cs="Times New Roman"/>
                <w:bCs/>
                <w:color w:val="00000A"/>
                <w:szCs w:val="24"/>
                <w:lang w:eastAsia="ar-SA"/>
              </w:rPr>
              <w:t>dwa</w:t>
            </w:r>
            <w:r w:rsidRPr="000A233A">
              <w:rPr>
                <w:rFonts w:cs="Times New Roman"/>
                <w:bCs/>
                <w:color w:val="00000A"/>
                <w:szCs w:val="24"/>
                <w:lang w:eastAsia="ar-SA"/>
              </w:rPr>
              <w:t xml:space="preserve"> lat</w:t>
            </w:r>
            <w:r w:rsidR="00116170">
              <w:rPr>
                <w:rFonts w:cs="Times New Roman"/>
                <w:bCs/>
                <w:color w:val="00000A"/>
                <w:szCs w:val="24"/>
                <w:lang w:eastAsia="ar-SA"/>
              </w:rPr>
              <w:t>a</w:t>
            </w:r>
            <w:r w:rsidRPr="000A233A">
              <w:rPr>
                <w:rFonts w:cs="Times New Roman"/>
                <w:bCs/>
                <w:color w:val="00000A"/>
                <w:szCs w:val="24"/>
                <w:lang w:eastAsia="ar-SA"/>
              </w:rPr>
              <w:t xml:space="preserve"> </w:t>
            </w:r>
            <w:r>
              <w:rPr>
                <w:rFonts w:cs="Times New Roman"/>
                <w:bCs/>
                <w:color w:val="00000A"/>
                <w:szCs w:val="24"/>
                <w:lang w:eastAsia="ar-SA"/>
              </w:rPr>
              <w:t>gwarancji na powłoki  lakiernicze</w:t>
            </w:r>
            <w:r w:rsidR="00E1136C">
              <w:rPr>
                <w:rFonts w:cs="Times New Roman"/>
                <w:bCs/>
                <w:color w:val="00000A"/>
                <w:szCs w:val="24"/>
                <w:lang w:eastAsia="ar-SA"/>
              </w:rPr>
              <w:t xml:space="preserve"> i korozję</w:t>
            </w:r>
          </w:p>
        </w:tc>
        <w:tc>
          <w:tcPr>
            <w:tcW w:w="4661" w:type="dxa"/>
          </w:tcPr>
          <w:p w14:paraId="06C88D95" w14:textId="02B02B1F" w:rsidR="00570910" w:rsidRPr="00570910" w:rsidRDefault="00570910" w:rsidP="00570910">
            <w:pPr>
              <w:jc w:val="center"/>
              <w:rPr>
                <w:rFonts w:cs="Times New Roman"/>
                <w:szCs w:val="24"/>
              </w:rPr>
            </w:pPr>
            <w:r w:rsidRPr="00570910">
              <w:rPr>
                <w:rFonts w:cs="Times New Roman"/>
                <w:szCs w:val="24"/>
              </w:rPr>
              <w:t>O</w:t>
            </w:r>
            <w:r w:rsidR="00F4626E" w:rsidRPr="00570910">
              <w:rPr>
                <w:rFonts w:cs="Times New Roman"/>
                <w:szCs w:val="24"/>
              </w:rPr>
              <w:t>kres gwarancji</w:t>
            </w:r>
            <w:r w:rsidRPr="00570910">
              <w:rPr>
                <w:rFonts w:cs="Times New Roman"/>
                <w:szCs w:val="24"/>
              </w:rPr>
              <w:t xml:space="preserve"> </w:t>
            </w:r>
            <w:r w:rsidR="00F4626E" w:rsidRPr="00570910">
              <w:rPr>
                <w:rFonts w:cs="Times New Roman"/>
                <w:szCs w:val="24"/>
              </w:rPr>
              <w:t xml:space="preserve">na powłoki lakiernicze: </w:t>
            </w:r>
          </w:p>
          <w:p w14:paraId="4EF1AEA2" w14:textId="249CA83D" w:rsidR="00F4626E" w:rsidRPr="00570910" w:rsidRDefault="00570910" w:rsidP="00570910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……</w:t>
            </w:r>
            <w:r w:rsidR="00F4626E" w:rsidRPr="00F4626E">
              <w:rPr>
                <w:rFonts w:cs="Times New Roman"/>
                <w:b/>
                <w:szCs w:val="24"/>
              </w:rPr>
              <w:t xml:space="preserve"> miesi</w:t>
            </w:r>
            <w:r w:rsidR="00F4626E">
              <w:rPr>
                <w:rFonts w:cs="Times New Roman"/>
                <w:b/>
                <w:szCs w:val="24"/>
              </w:rPr>
              <w:t>ęcy</w:t>
            </w:r>
          </w:p>
        </w:tc>
      </w:tr>
      <w:tr w:rsidR="00457A92" w:rsidRPr="003B07FA" w14:paraId="2D85B360" w14:textId="77777777" w:rsidTr="00825937">
        <w:trPr>
          <w:jc w:val="center"/>
        </w:trPr>
        <w:tc>
          <w:tcPr>
            <w:tcW w:w="570" w:type="dxa"/>
          </w:tcPr>
          <w:p w14:paraId="2F699013" w14:textId="77777777" w:rsidR="00457A92" w:rsidRPr="000A233A" w:rsidRDefault="00457A92" w:rsidP="00AB7B5A">
            <w:pPr>
              <w:rPr>
                <w:rFonts w:cs="Times New Roman"/>
                <w:szCs w:val="24"/>
              </w:rPr>
            </w:pPr>
          </w:p>
        </w:tc>
        <w:tc>
          <w:tcPr>
            <w:tcW w:w="2016" w:type="dxa"/>
          </w:tcPr>
          <w:p w14:paraId="7FC900A4" w14:textId="77777777" w:rsidR="00457A92" w:rsidRPr="000A233A" w:rsidRDefault="00457A92" w:rsidP="00AB7B5A">
            <w:pPr>
              <w:rPr>
                <w:rFonts w:cs="Times New Roman"/>
                <w:color w:val="00000A"/>
                <w:szCs w:val="24"/>
                <w:lang w:eastAsia="ar-SA"/>
              </w:rPr>
            </w:pPr>
          </w:p>
        </w:tc>
        <w:tc>
          <w:tcPr>
            <w:tcW w:w="3955" w:type="dxa"/>
          </w:tcPr>
          <w:p w14:paraId="5D2A8851" w14:textId="56BECB28" w:rsidR="00457A92" w:rsidRPr="00457A92" w:rsidRDefault="00457A92" w:rsidP="00457A92">
            <w:pPr>
              <w:rPr>
                <w:rFonts w:cs="Times New Roman"/>
                <w:bCs/>
                <w:color w:val="00000A"/>
                <w:szCs w:val="24"/>
                <w:lang w:eastAsia="ar-SA"/>
              </w:rPr>
            </w:pPr>
            <w:r>
              <w:t>K</w:t>
            </w:r>
            <w:r w:rsidRPr="00457A92">
              <w:t xml:space="preserve">oszt (brutto) serwisu w </w:t>
            </w:r>
            <w:r w:rsidR="00F02332">
              <w:t>okresie gwarancji 2 lat i 3</w:t>
            </w:r>
            <w:r w:rsidRPr="00457A92">
              <w:t>0 tys. przebiegu</w:t>
            </w:r>
          </w:p>
        </w:tc>
        <w:tc>
          <w:tcPr>
            <w:tcW w:w="4661" w:type="dxa"/>
          </w:tcPr>
          <w:p w14:paraId="43BC6544" w14:textId="07AAED65" w:rsidR="00457A92" w:rsidRPr="00570910" w:rsidRDefault="00457A92" w:rsidP="0057091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………. koszt (brutto)</w:t>
            </w:r>
          </w:p>
        </w:tc>
      </w:tr>
      <w:tr w:rsidR="005053E4" w:rsidRPr="003B07FA" w14:paraId="1F0C4F05" w14:textId="77777777" w:rsidTr="00825937">
        <w:trPr>
          <w:jc w:val="center"/>
        </w:trPr>
        <w:tc>
          <w:tcPr>
            <w:tcW w:w="570" w:type="dxa"/>
          </w:tcPr>
          <w:p w14:paraId="231F1102" w14:textId="12D25D4C" w:rsidR="005053E4" w:rsidRPr="000A233A" w:rsidRDefault="00E1136C" w:rsidP="00FA059D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</w:t>
            </w:r>
          </w:p>
        </w:tc>
        <w:tc>
          <w:tcPr>
            <w:tcW w:w="2016" w:type="dxa"/>
          </w:tcPr>
          <w:p w14:paraId="79DC513D" w14:textId="61735AA1" w:rsidR="005053E4" w:rsidRPr="000A233A" w:rsidRDefault="005053E4" w:rsidP="00FA059D">
            <w:pPr>
              <w:rPr>
                <w:rFonts w:cs="Times New Roman"/>
                <w:szCs w:val="24"/>
              </w:rPr>
            </w:pPr>
            <w:r w:rsidRPr="000A233A">
              <w:rPr>
                <w:rFonts w:cs="Times New Roman"/>
                <w:szCs w:val="24"/>
              </w:rPr>
              <w:t xml:space="preserve">Pozostałe wymagania </w:t>
            </w:r>
          </w:p>
        </w:tc>
        <w:tc>
          <w:tcPr>
            <w:tcW w:w="3955" w:type="dxa"/>
          </w:tcPr>
          <w:p w14:paraId="1425975C" w14:textId="6545A2AA" w:rsidR="005053E4" w:rsidRPr="000A233A" w:rsidRDefault="005E2B98" w:rsidP="0058019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A"/>
                <w:szCs w:val="24"/>
                <w:lang w:eastAsia="ar-SA"/>
              </w:rPr>
              <w:t>W dniu odbio</w:t>
            </w:r>
            <w:r w:rsidR="00756C91">
              <w:rPr>
                <w:rFonts w:cs="Times New Roman"/>
                <w:color w:val="00000A"/>
                <w:szCs w:val="24"/>
                <w:lang w:eastAsia="ar-SA"/>
              </w:rPr>
              <w:t>ru autobus będzie</w:t>
            </w:r>
            <w:r>
              <w:rPr>
                <w:rFonts w:cs="Times New Roman"/>
                <w:color w:val="00000A"/>
                <w:szCs w:val="24"/>
                <w:lang w:eastAsia="ar-SA"/>
              </w:rPr>
              <w:t xml:space="preserve"> zatankowany</w:t>
            </w:r>
            <w:r w:rsidR="00756C91">
              <w:rPr>
                <w:rFonts w:cs="Times New Roman"/>
                <w:color w:val="00000A"/>
                <w:szCs w:val="24"/>
                <w:lang w:eastAsia="ar-SA"/>
              </w:rPr>
              <w:t xml:space="preserve"> </w:t>
            </w:r>
            <w:r w:rsidR="005053E4" w:rsidRPr="000A233A">
              <w:rPr>
                <w:rFonts w:cs="Times New Roman"/>
                <w:color w:val="00000A"/>
                <w:szCs w:val="24"/>
                <w:lang w:eastAsia="ar-SA"/>
              </w:rPr>
              <w:t>w płyn</w:t>
            </w:r>
            <w:r w:rsidR="00580198">
              <w:rPr>
                <w:rFonts w:cs="Times New Roman"/>
                <w:color w:val="00000A"/>
                <w:szCs w:val="24"/>
                <w:lang w:eastAsia="ar-SA"/>
              </w:rPr>
              <w:t>y</w:t>
            </w:r>
            <w:r w:rsidR="005053E4" w:rsidRPr="000A233A">
              <w:rPr>
                <w:rFonts w:cs="Times New Roman"/>
                <w:color w:val="00000A"/>
                <w:szCs w:val="24"/>
                <w:lang w:eastAsia="ar-SA"/>
              </w:rPr>
              <w:t xml:space="preserve"> eksploatacyjnymi tj. oleje, płyny,</w:t>
            </w:r>
            <w:r w:rsidR="00580198">
              <w:rPr>
                <w:rFonts w:cs="Times New Roman"/>
                <w:color w:val="00000A"/>
                <w:szCs w:val="24"/>
                <w:lang w:eastAsia="ar-SA"/>
              </w:rPr>
              <w:t xml:space="preserve"> paliwo</w:t>
            </w:r>
            <w:bookmarkStart w:id="0" w:name="_GoBack"/>
            <w:bookmarkEnd w:id="0"/>
            <w:r w:rsidR="005053E4" w:rsidRPr="000A233A">
              <w:rPr>
                <w:rFonts w:cs="Times New Roman"/>
                <w:color w:val="00000A"/>
                <w:szCs w:val="24"/>
                <w:lang w:eastAsia="ar-SA"/>
              </w:rPr>
              <w:t xml:space="preserve"> itd.</w:t>
            </w:r>
          </w:p>
        </w:tc>
        <w:tc>
          <w:tcPr>
            <w:tcW w:w="4661" w:type="dxa"/>
          </w:tcPr>
          <w:p w14:paraId="0BC6520E" w14:textId="77777777" w:rsidR="005E2B98" w:rsidRPr="005E2B98" w:rsidRDefault="005E2B98" w:rsidP="005E2B98">
            <w:pPr>
              <w:jc w:val="center"/>
              <w:rPr>
                <w:rFonts w:cs="Times New Roman"/>
                <w:b/>
                <w:color w:val="00000A"/>
                <w:szCs w:val="24"/>
                <w:lang w:eastAsia="ar-SA"/>
              </w:rPr>
            </w:pPr>
            <w:r w:rsidRPr="005E2B98">
              <w:rPr>
                <w:rFonts w:cs="Times New Roman"/>
                <w:b/>
                <w:color w:val="00000A"/>
                <w:szCs w:val="24"/>
                <w:lang w:eastAsia="ar-SA"/>
              </w:rPr>
              <w:t xml:space="preserve">TAK </w:t>
            </w:r>
          </w:p>
          <w:p w14:paraId="012C6431" w14:textId="3AC29714" w:rsidR="005053E4" w:rsidRPr="005E2B98" w:rsidRDefault="00F02332" w:rsidP="005E2B98">
            <w:pPr>
              <w:jc w:val="center"/>
              <w:rPr>
                <w:rFonts w:cs="Times New Roman"/>
                <w:b/>
                <w:i/>
                <w:color w:val="00000A"/>
                <w:szCs w:val="24"/>
                <w:lang w:eastAsia="ar-SA"/>
              </w:rPr>
            </w:pPr>
            <w:r w:rsidRPr="00370B9C">
              <w:rPr>
                <w:rFonts w:cs="Times New Roman"/>
                <w:i/>
                <w:color w:val="00000A"/>
                <w:szCs w:val="24"/>
                <w:lang w:eastAsia="ar-SA"/>
              </w:rPr>
              <w:t>spełnia / nie spełnia*</w:t>
            </w:r>
          </w:p>
        </w:tc>
      </w:tr>
    </w:tbl>
    <w:p w14:paraId="43D8620B" w14:textId="77777777" w:rsidR="00B32286" w:rsidRPr="00E1136C" w:rsidRDefault="00B32286" w:rsidP="003A0B92">
      <w:pPr>
        <w:jc w:val="both"/>
        <w:rPr>
          <w:rFonts w:cs="Times New Roman"/>
          <w:sz w:val="10"/>
          <w:szCs w:val="10"/>
        </w:rPr>
      </w:pPr>
    </w:p>
    <w:p w14:paraId="0EE825B9" w14:textId="7013D4D2" w:rsidR="003A0B92" w:rsidRPr="005E2B98" w:rsidRDefault="003A0B92" w:rsidP="003A0B92">
      <w:pPr>
        <w:jc w:val="both"/>
        <w:rPr>
          <w:rFonts w:cs="Times New Roman"/>
          <w:szCs w:val="24"/>
          <w:u w:val="single"/>
        </w:rPr>
      </w:pPr>
      <w:r w:rsidRPr="005E2B98">
        <w:rPr>
          <w:rFonts w:cs="Times New Roman"/>
          <w:szCs w:val="24"/>
          <w:u w:val="single"/>
        </w:rPr>
        <w:t>Uwaga:</w:t>
      </w:r>
    </w:p>
    <w:p w14:paraId="35CBD829" w14:textId="2B51ED59" w:rsidR="00670E6E" w:rsidRPr="00E1136C" w:rsidRDefault="005053E4" w:rsidP="005E2B98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570910">
        <w:rPr>
          <w:rFonts w:cs="Times New Roman"/>
          <w:b/>
          <w:i/>
          <w:color w:val="00000A"/>
          <w:szCs w:val="24"/>
          <w:lang w:eastAsia="ar-SA"/>
        </w:rPr>
        <w:t xml:space="preserve">Prawą stronę </w:t>
      </w:r>
      <w:r w:rsidR="00570910">
        <w:rPr>
          <w:rFonts w:cs="Times New Roman"/>
          <w:b/>
          <w:i/>
          <w:color w:val="00000A"/>
          <w:szCs w:val="24"/>
          <w:lang w:eastAsia="ar-SA"/>
        </w:rPr>
        <w:t>tabeli, należy wypełnić</w:t>
      </w:r>
      <w:r w:rsidRPr="00570910">
        <w:rPr>
          <w:rFonts w:cs="Times New Roman"/>
          <w:b/>
          <w:i/>
          <w:color w:val="00000A"/>
          <w:szCs w:val="24"/>
          <w:lang w:eastAsia="ar-SA"/>
        </w:rPr>
        <w:t xml:space="preserve"> słowa</w:t>
      </w:r>
      <w:r w:rsidR="00570910">
        <w:rPr>
          <w:rFonts w:cs="Times New Roman"/>
          <w:b/>
          <w:i/>
          <w:color w:val="00000A"/>
          <w:szCs w:val="24"/>
          <w:lang w:eastAsia="ar-SA"/>
        </w:rPr>
        <w:t>mi</w:t>
      </w:r>
      <w:r w:rsidRPr="00570910">
        <w:rPr>
          <w:rFonts w:cs="Times New Roman"/>
          <w:b/>
          <w:i/>
          <w:color w:val="00000A"/>
          <w:szCs w:val="24"/>
          <w:lang w:eastAsia="ar-SA"/>
        </w:rPr>
        <w:t xml:space="preserve"> </w:t>
      </w:r>
      <w:r w:rsidR="00570910">
        <w:rPr>
          <w:rFonts w:cs="Times New Roman"/>
          <w:b/>
          <w:i/>
          <w:color w:val="00000A"/>
          <w:szCs w:val="24"/>
          <w:lang w:eastAsia="ar-SA"/>
        </w:rPr>
        <w:t>„spełnia” lub „nie spełnia”, a</w:t>
      </w:r>
      <w:r w:rsidRPr="00570910">
        <w:rPr>
          <w:rFonts w:cs="Times New Roman"/>
          <w:b/>
          <w:i/>
          <w:color w:val="00000A"/>
          <w:szCs w:val="24"/>
          <w:lang w:eastAsia="ar-SA"/>
        </w:rPr>
        <w:t xml:space="preserve"> w przypadku </w:t>
      </w:r>
      <w:r w:rsidR="00570910">
        <w:rPr>
          <w:rFonts w:cs="Times New Roman"/>
          <w:b/>
          <w:i/>
          <w:color w:val="00000A"/>
          <w:szCs w:val="24"/>
          <w:lang w:eastAsia="ar-SA"/>
        </w:rPr>
        <w:t xml:space="preserve">wymaganych i wyższych </w:t>
      </w:r>
      <w:r w:rsidR="005E2B98" w:rsidRPr="00570910">
        <w:rPr>
          <w:rFonts w:cs="Times New Roman"/>
          <w:b/>
          <w:i/>
          <w:color w:val="00000A"/>
          <w:szCs w:val="24"/>
          <w:lang w:eastAsia="ar-SA"/>
        </w:rPr>
        <w:t xml:space="preserve">wartości niż minimalne </w:t>
      </w:r>
      <w:r w:rsidRPr="00570910">
        <w:rPr>
          <w:rFonts w:cs="Times New Roman"/>
          <w:b/>
          <w:i/>
          <w:color w:val="00000A"/>
          <w:szCs w:val="24"/>
          <w:lang w:eastAsia="ar-SA"/>
        </w:rPr>
        <w:t xml:space="preserve">wykazane w tabeli </w:t>
      </w:r>
      <w:r w:rsidR="00570910">
        <w:rPr>
          <w:rFonts w:cs="Times New Roman"/>
          <w:b/>
          <w:i/>
          <w:color w:val="00000A"/>
          <w:szCs w:val="24"/>
          <w:lang w:eastAsia="ar-SA"/>
        </w:rPr>
        <w:t>należy wpisać oferowane parametry</w:t>
      </w:r>
      <w:r w:rsidRPr="00570910">
        <w:rPr>
          <w:rFonts w:cs="Times New Roman"/>
          <w:b/>
          <w:i/>
          <w:color w:val="00000A"/>
          <w:szCs w:val="24"/>
          <w:lang w:eastAsia="ar-SA"/>
        </w:rPr>
        <w:t xml:space="preserve"> techniczno-użytkowe. W przypadku, gdy Wykonawca w którejkolwiek z pozycji wpis</w:t>
      </w:r>
      <w:r w:rsidR="00570910">
        <w:rPr>
          <w:rFonts w:cs="Times New Roman"/>
          <w:b/>
          <w:i/>
          <w:color w:val="00000A"/>
          <w:szCs w:val="24"/>
          <w:lang w:eastAsia="ar-SA"/>
        </w:rPr>
        <w:t xml:space="preserve">ze słowa </w:t>
      </w:r>
      <w:r w:rsidRPr="00570910">
        <w:rPr>
          <w:rFonts w:cs="Times New Roman"/>
          <w:b/>
          <w:i/>
          <w:color w:val="00000A"/>
          <w:szCs w:val="24"/>
          <w:lang w:eastAsia="ar-SA"/>
        </w:rPr>
        <w:t>„nie spełni</w:t>
      </w:r>
      <w:r w:rsidR="00570910">
        <w:rPr>
          <w:rFonts w:cs="Times New Roman"/>
          <w:b/>
          <w:i/>
          <w:color w:val="00000A"/>
          <w:szCs w:val="24"/>
          <w:lang w:eastAsia="ar-SA"/>
        </w:rPr>
        <w:t>a” lub zaoferuje niższe parametry</w:t>
      </w:r>
      <w:r w:rsidRPr="00570910">
        <w:rPr>
          <w:rFonts w:cs="Times New Roman"/>
          <w:b/>
          <w:i/>
          <w:color w:val="00000A"/>
          <w:szCs w:val="24"/>
          <w:lang w:eastAsia="ar-SA"/>
        </w:rPr>
        <w:t xml:space="preserve"> oferta zostanie odrzucona, gdyż jej treść nie odpowiada treści SWZ.</w:t>
      </w:r>
      <w:r w:rsidR="003A0B92" w:rsidRPr="00570910">
        <w:rPr>
          <w:rFonts w:cs="Times New Roman"/>
          <w:b/>
          <w:i/>
          <w:color w:val="00000A"/>
          <w:szCs w:val="24"/>
          <w:lang w:eastAsia="ar-SA"/>
        </w:rPr>
        <w:t xml:space="preserve"> </w:t>
      </w:r>
      <w:r w:rsidR="003A0B92" w:rsidRPr="00570910">
        <w:rPr>
          <w:rFonts w:cs="Times New Roman"/>
          <w:b/>
          <w:i/>
          <w:szCs w:val="24"/>
        </w:rPr>
        <w:t xml:space="preserve">Wypełnienie </w:t>
      </w:r>
      <w:r w:rsidR="00570910">
        <w:rPr>
          <w:rFonts w:cs="Times New Roman"/>
          <w:b/>
          <w:i/>
          <w:szCs w:val="24"/>
        </w:rPr>
        <w:t xml:space="preserve">tabeli </w:t>
      </w:r>
      <w:r w:rsidR="003A0B92" w:rsidRPr="00570910">
        <w:rPr>
          <w:rFonts w:cs="Times New Roman"/>
          <w:b/>
          <w:i/>
          <w:szCs w:val="24"/>
        </w:rPr>
        <w:t xml:space="preserve">stanowi </w:t>
      </w:r>
      <w:r w:rsidR="00570910">
        <w:rPr>
          <w:rFonts w:cs="Times New Roman"/>
          <w:b/>
          <w:i/>
          <w:szCs w:val="24"/>
        </w:rPr>
        <w:t>deklarację potwierdzenia</w:t>
      </w:r>
      <w:r w:rsidR="003A0B92" w:rsidRPr="00570910">
        <w:rPr>
          <w:rFonts w:cs="Times New Roman"/>
          <w:b/>
          <w:i/>
          <w:szCs w:val="24"/>
        </w:rPr>
        <w:t xml:space="preserve"> </w:t>
      </w:r>
      <w:r w:rsidR="00570910">
        <w:rPr>
          <w:rFonts w:cs="Times New Roman"/>
          <w:b/>
          <w:i/>
          <w:szCs w:val="24"/>
        </w:rPr>
        <w:t xml:space="preserve">zgodności oferowanego autobusu </w:t>
      </w:r>
      <w:r w:rsidR="003A0B92" w:rsidRPr="00570910">
        <w:rPr>
          <w:rFonts w:cs="Times New Roman"/>
          <w:b/>
          <w:i/>
          <w:szCs w:val="24"/>
        </w:rPr>
        <w:t>z wymaganiami Zamawiającego</w:t>
      </w:r>
      <w:r w:rsidR="003A0B92" w:rsidRPr="005E2B98">
        <w:rPr>
          <w:rFonts w:cs="Times New Roman"/>
          <w:szCs w:val="24"/>
        </w:rPr>
        <w:t>.</w:t>
      </w:r>
    </w:p>
    <w:sectPr w:rsidR="00670E6E" w:rsidRPr="00E1136C" w:rsidSect="00F076FE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C3420" w14:textId="77777777" w:rsidR="00DE53E2" w:rsidRDefault="00DE53E2" w:rsidP="007278B3">
      <w:pPr>
        <w:spacing w:after="0" w:line="240" w:lineRule="auto"/>
      </w:pPr>
      <w:r>
        <w:separator/>
      </w:r>
    </w:p>
  </w:endnote>
  <w:endnote w:type="continuationSeparator" w:id="0">
    <w:p w14:paraId="5FC486EA" w14:textId="77777777" w:rsidR="00DE53E2" w:rsidRDefault="00DE53E2" w:rsidP="00727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6652385"/>
      <w:docPartObj>
        <w:docPartGallery w:val="Page Numbers (Bottom of Page)"/>
        <w:docPartUnique/>
      </w:docPartObj>
    </w:sdtPr>
    <w:sdtEndPr/>
    <w:sdtContent>
      <w:p w14:paraId="44E64D39" w14:textId="33533F8C" w:rsidR="00D65D27" w:rsidRDefault="00D65D2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198">
          <w:rPr>
            <w:noProof/>
          </w:rPr>
          <w:t>2</w:t>
        </w:r>
        <w:r>
          <w:fldChar w:fldCharType="end"/>
        </w:r>
      </w:p>
    </w:sdtContent>
  </w:sdt>
  <w:p w14:paraId="0A902FE7" w14:textId="77777777" w:rsidR="00D65D27" w:rsidRDefault="00D65D2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FF40D" w14:textId="77777777" w:rsidR="00DE53E2" w:rsidRDefault="00DE53E2" w:rsidP="007278B3">
      <w:pPr>
        <w:spacing w:after="0" w:line="240" w:lineRule="auto"/>
      </w:pPr>
      <w:r>
        <w:separator/>
      </w:r>
    </w:p>
  </w:footnote>
  <w:footnote w:type="continuationSeparator" w:id="0">
    <w:p w14:paraId="130BBDEF" w14:textId="77777777" w:rsidR="00DE53E2" w:rsidRDefault="00DE53E2" w:rsidP="00727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0D455" w14:textId="28B02F2F" w:rsidR="00D65D27" w:rsidRPr="00417946" w:rsidRDefault="00D65D27" w:rsidP="00417946">
    <w:pPr>
      <w:tabs>
        <w:tab w:val="center" w:pos="4536"/>
        <w:tab w:val="right" w:pos="9072"/>
      </w:tabs>
      <w:spacing w:after="0" w:line="360" w:lineRule="auto"/>
      <w:jc w:val="right"/>
      <w:rPr>
        <w:rFonts w:eastAsia="Calibri" w:cs="Times New Roman"/>
        <w:b/>
        <w:i/>
        <w:sz w:val="20"/>
        <w:szCs w:val="20"/>
      </w:rPr>
    </w:pPr>
    <w:r w:rsidRPr="00417946">
      <w:rPr>
        <w:rFonts w:eastAsia="Calibri" w:cs="Times New Roman"/>
        <w:b/>
        <w:i/>
        <w:sz w:val="20"/>
        <w:szCs w:val="20"/>
      </w:rPr>
      <w:t>Załącznik Nr 1 do SWZ</w:t>
    </w:r>
  </w:p>
  <w:p w14:paraId="5B23B57B" w14:textId="51BBA929" w:rsidR="00D65D27" w:rsidRPr="00F076FE" w:rsidRDefault="00D65D27" w:rsidP="00F076FE">
    <w:pPr>
      <w:tabs>
        <w:tab w:val="center" w:pos="4536"/>
        <w:tab w:val="right" w:pos="9072"/>
      </w:tabs>
      <w:spacing w:after="0" w:line="360" w:lineRule="auto"/>
      <w:jc w:val="center"/>
      <w:rPr>
        <w:rFonts w:eastAsia="Calibri" w:cs="Times New Roman"/>
        <w:b/>
        <w:szCs w:val="24"/>
      </w:rPr>
    </w:pPr>
    <w:r>
      <w:rPr>
        <w:rFonts w:eastAsia="Calibri" w:cs="Times New Roman"/>
        <w:b/>
        <w:szCs w:val="24"/>
      </w:rPr>
      <w:t>OPIS PRZEDMIOTU ZAMÓWIENIA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334"/>
    <w:multiLevelType w:val="hybridMultilevel"/>
    <w:tmpl w:val="8342D9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73009"/>
    <w:multiLevelType w:val="hybridMultilevel"/>
    <w:tmpl w:val="EA568EB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406F2C"/>
    <w:multiLevelType w:val="hybridMultilevel"/>
    <w:tmpl w:val="7F96242A"/>
    <w:lvl w:ilvl="0" w:tplc="4FCE0C44">
      <w:start w:val="1"/>
      <w:numFmt w:val="bullet"/>
      <w:lvlText w:val=""/>
      <w:lvlJc w:val="left"/>
      <w:pPr>
        <w:ind w:left="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</w:abstractNum>
  <w:abstractNum w:abstractNumId="3">
    <w:nsid w:val="3F5158F7"/>
    <w:multiLevelType w:val="hybridMultilevel"/>
    <w:tmpl w:val="6B0642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0A778A1"/>
    <w:multiLevelType w:val="hybridMultilevel"/>
    <w:tmpl w:val="117295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781778"/>
    <w:multiLevelType w:val="hybridMultilevel"/>
    <w:tmpl w:val="3272AE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8C377EE"/>
    <w:multiLevelType w:val="hybridMultilevel"/>
    <w:tmpl w:val="526212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F4179B5"/>
    <w:multiLevelType w:val="hybridMultilevel"/>
    <w:tmpl w:val="F21827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B9254B"/>
    <w:multiLevelType w:val="hybridMultilevel"/>
    <w:tmpl w:val="9064B670"/>
    <w:lvl w:ilvl="0" w:tplc="4E4AE3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F46FF0"/>
    <w:multiLevelType w:val="hybridMultilevel"/>
    <w:tmpl w:val="DF147C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DC27E44"/>
    <w:multiLevelType w:val="hybridMultilevel"/>
    <w:tmpl w:val="7B7E1F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F819F3"/>
    <w:multiLevelType w:val="hybridMultilevel"/>
    <w:tmpl w:val="81DE89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2A32EC2"/>
    <w:multiLevelType w:val="hybridMultilevel"/>
    <w:tmpl w:val="2C6A3E5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A613FF4"/>
    <w:multiLevelType w:val="hybridMultilevel"/>
    <w:tmpl w:val="3F6A4E70"/>
    <w:lvl w:ilvl="0" w:tplc="9B1C19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A7F35F3"/>
    <w:multiLevelType w:val="hybridMultilevel"/>
    <w:tmpl w:val="BAE68F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8F18B1"/>
    <w:multiLevelType w:val="hybridMultilevel"/>
    <w:tmpl w:val="D58266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0"/>
  </w:num>
  <w:num w:numId="5">
    <w:abstractNumId w:val="10"/>
  </w:num>
  <w:num w:numId="6">
    <w:abstractNumId w:val="4"/>
  </w:num>
  <w:num w:numId="7">
    <w:abstractNumId w:val="3"/>
  </w:num>
  <w:num w:numId="8">
    <w:abstractNumId w:val="15"/>
  </w:num>
  <w:num w:numId="9">
    <w:abstractNumId w:val="2"/>
  </w:num>
  <w:num w:numId="10">
    <w:abstractNumId w:val="5"/>
  </w:num>
  <w:num w:numId="11">
    <w:abstractNumId w:val="14"/>
  </w:num>
  <w:num w:numId="12">
    <w:abstractNumId w:val="9"/>
  </w:num>
  <w:num w:numId="13">
    <w:abstractNumId w:val="1"/>
  </w:num>
  <w:num w:numId="14">
    <w:abstractNumId w:val="11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95"/>
    <w:rsid w:val="0001213B"/>
    <w:rsid w:val="000165B6"/>
    <w:rsid w:val="000226BF"/>
    <w:rsid w:val="000319FF"/>
    <w:rsid w:val="00036807"/>
    <w:rsid w:val="00057E88"/>
    <w:rsid w:val="00081B19"/>
    <w:rsid w:val="000A233A"/>
    <w:rsid w:val="000A2682"/>
    <w:rsid w:val="000C1395"/>
    <w:rsid w:val="000F75A8"/>
    <w:rsid w:val="00116170"/>
    <w:rsid w:val="00121CC5"/>
    <w:rsid w:val="001321A2"/>
    <w:rsid w:val="00136E09"/>
    <w:rsid w:val="00153B01"/>
    <w:rsid w:val="001720FE"/>
    <w:rsid w:val="00194870"/>
    <w:rsid w:val="001B0BEA"/>
    <w:rsid w:val="001E6637"/>
    <w:rsid w:val="001F0B6D"/>
    <w:rsid w:val="001F409A"/>
    <w:rsid w:val="001F4F71"/>
    <w:rsid w:val="00202D72"/>
    <w:rsid w:val="00204C61"/>
    <w:rsid w:val="00230F6C"/>
    <w:rsid w:val="00236407"/>
    <w:rsid w:val="002B1111"/>
    <w:rsid w:val="002C3756"/>
    <w:rsid w:val="002E4FA8"/>
    <w:rsid w:val="002E7B3A"/>
    <w:rsid w:val="002F19F7"/>
    <w:rsid w:val="002F3CE4"/>
    <w:rsid w:val="003057C0"/>
    <w:rsid w:val="0031797A"/>
    <w:rsid w:val="00350713"/>
    <w:rsid w:val="00370B9C"/>
    <w:rsid w:val="00371C2F"/>
    <w:rsid w:val="003862DE"/>
    <w:rsid w:val="0039363B"/>
    <w:rsid w:val="003A0B92"/>
    <w:rsid w:val="003A2DD6"/>
    <w:rsid w:val="003B03F0"/>
    <w:rsid w:val="003B07FA"/>
    <w:rsid w:val="003B42B6"/>
    <w:rsid w:val="003C4AE2"/>
    <w:rsid w:val="003D2A1E"/>
    <w:rsid w:val="003F391A"/>
    <w:rsid w:val="003F49AE"/>
    <w:rsid w:val="00402DE4"/>
    <w:rsid w:val="004045B2"/>
    <w:rsid w:val="00413A74"/>
    <w:rsid w:val="00417946"/>
    <w:rsid w:val="00457A92"/>
    <w:rsid w:val="004708EB"/>
    <w:rsid w:val="004746D1"/>
    <w:rsid w:val="0049351C"/>
    <w:rsid w:val="0049798C"/>
    <w:rsid w:val="004B4185"/>
    <w:rsid w:val="004D57DE"/>
    <w:rsid w:val="004E21BD"/>
    <w:rsid w:val="00503749"/>
    <w:rsid w:val="00504058"/>
    <w:rsid w:val="005053E4"/>
    <w:rsid w:val="005242A3"/>
    <w:rsid w:val="005266CB"/>
    <w:rsid w:val="00540FAB"/>
    <w:rsid w:val="00556C87"/>
    <w:rsid w:val="00570910"/>
    <w:rsid w:val="00580198"/>
    <w:rsid w:val="005933CE"/>
    <w:rsid w:val="005A18A5"/>
    <w:rsid w:val="005B1246"/>
    <w:rsid w:val="005D49FB"/>
    <w:rsid w:val="005E2B98"/>
    <w:rsid w:val="005F17C0"/>
    <w:rsid w:val="00612D58"/>
    <w:rsid w:val="00623AC9"/>
    <w:rsid w:val="0063025A"/>
    <w:rsid w:val="006649CE"/>
    <w:rsid w:val="00670E6E"/>
    <w:rsid w:val="006B239A"/>
    <w:rsid w:val="006D7E40"/>
    <w:rsid w:val="006F702C"/>
    <w:rsid w:val="007278B3"/>
    <w:rsid w:val="00747BD1"/>
    <w:rsid w:val="00754BD4"/>
    <w:rsid w:val="00756C91"/>
    <w:rsid w:val="007A583F"/>
    <w:rsid w:val="007B5C49"/>
    <w:rsid w:val="007C5CA3"/>
    <w:rsid w:val="007D4259"/>
    <w:rsid w:val="007E195E"/>
    <w:rsid w:val="007F12B0"/>
    <w:rsid w:val="007F3108"/>
    <w:rsid w:val="00801648"/>
    <w:rsid w:val="008063C8"/>
    <w:rsid w:val="00825937"/>
    <w:rsid w:val="008330E1"/>
    <w:rsid w:val="008360F0"/>
    <w:rsid w:val="00846283"/>
    <w:rsid w:val="00852636"/>
    <w:rsid w:val="00861F3E"/>
    <w:rsid w:val="0086485B"/>
    <w:rsid w:val="008657D1"/>
    <w:rsid w:val="0089749C"/>
    <w:rsid w:val="008D5B61"/>
    <w:rsid w:val="0090257F"/>
    <w:rsid w:val="00917267"/>
    <w:rsid w:val="009219E7"/>
    <w:rsid w:val="009256C5"/>
    <w:rsid w:val="00933FEA"/>
    <w:rsid w:val="009708B9"/>
    <w:rsid w:val="009734E4"/>
    <w:rsid w:val="00973FAF"/>
    <w:rsid w:val="0099339F"/>
    <w:rsid w:val="009A1FFD"/>
    <w:rsid w:val="009E0D3F"/>
    <w:rsid w:val="009F5521"/>
    <w:rsid w:val="00A1154F"/>
    <w:rsid w:val="00A12F27"/>
    <w:rsid w:val="00A35D24"/>
    <w:rsid w:val="00A75A74"/>
    <w:rsid w:val="00A803A6"/>
    <w:rsid w:val="00A92011"/>
    <w:rsid w:val="00A93FF1"/>
    <w:rsid w:val="00AA1D0C"/>
    <w:rsid w:val="00AB7B5A"/>
    <w:rsid w:val="00AC1357"/>
    <w:rsid w:val="00AD35E7"/>
    <w:rsid w:val="00AD40EF"/>
    <w:rsid w:val="00AD44B1"/>
    <w:rsid w:val="00AD79B6"/>
    <w:rsid w:val="00B032DD"/>
    <w:rsid w:val="00B14076"/>
    <w:rsid w:val="00B32286"/>
    <w:rsid w:val="00B33CC8"/>
    <w:rsid w:val="00B43D10"/>
    <w:rsid w:val="00B47802"/>
    <w:rsid w:val="00B7032A"/>
    <w:rsid w:val="00B7389E"/>
    <w:rsid w:val="00B80BE0"/>
    <w:rsid w:val="00B842C3"/>
    <w:rsid w:val="00BA0CC7"/>
    <w:rsid w:val="00BB4341"/>
    <w:rsid w:val="00BB7E60"/>
    <w:rsid w:val="00BC48E2"/>
    <w:rsid w:val="00BC6C14"/>
    <w:rsid w:val="00BD66FC"/>
    <w:rsid w:val="00C25A2B"/>
    <w:rsid w:val="00C55B6B"/>
    <w:rsid w:val="00C5652B"/>
    <w:rsid w:val="00C920C4"/>
    <w:rsid w:val="00CB2345"/>
    <w:rsid w:val="00D52B73"/>
    <w:rsid w:val="00D62E8C"/>
    <w:rsid w:val="00D65D27"/>
    <w:rsid w:val="00D90780"/>
    <w:rsid w:val="00DA1997"/>
    <w:rsid w:val="00DE06D6"/>
    <w:rsid w:val="00DE2B84"/>
    <w:rsid w:val="00DE53E2"/>
    <w:rsid w:val="00DE7748"/>
    <w:rsid w:val="00E1136C"/>
    <w:rsid w:val="00E25A6A"/>
    <w:rsid w:val="00E26054"/>
    <w:rsid w:val="00E37B5C"/>
    <w:rsid w:val="00E71B85"/>
    <w:rsid w:val="00EA7F11"/>
    <w:rsid w:val="00EB3FA9"/>
    <w:rsid w:val="00F02332"/>
    <w:rsid w:val="00F02DD8"/>
    <w:rsid w:val="00F076FE"/>
    <w:rsid w:val="00F12CD6"/>
    <w:rsid w:val="00F30337"/>
    <w:rsid w:val="00F4626E"/>
    <w:rsid w:val="00F6118D"/>
    <w:rsid w:val="00FA059D"/>
    <w:rsid w:val="00FA487C"/>
    <w:rsid w:val="00FC61F4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246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626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1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27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78B3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727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78B3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1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1D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79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626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1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27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78B3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727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78B3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1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1D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79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1597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eforysiak</dc:creator>
  <cp:lastModifiedBy>Kierownik ADM</cp:lastModifiedBy>
  <cp:revision>7</cp:revision>
  <cp:lastPrinted>2023-07-13T17:00:00Z</cp:lastPrinted>
  <dcterms:created xsi:type="dcterms:W3CDTF">2023-08-10T16:18:00Z</dcterms:created>
  <dcterms:modified xsi:type="dcterms:W3CDTF">2023-09-07T11:32:00Z</dcterms:modified>
</cp:coreProperties>
</file>